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AE85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BA68E5" w14:textId="77777777" w:rsidR="00000000" w:rsidRDefault="00000000">
            <w:pPr>
              <w:spacing w:before="120"/>
              <w:jc w:val="center"/>
            </w:pPr>
            <w:r>
              <w:rPr>
                <w:b/>
                <w:bCs/>
                <w:lang w:val="vi-VN"/>
              </w:rPr>
              <w:t>ỦY BAN NHÂN DÂN</w:t>
            </w:r>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56D17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A00AE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44F723" w14:textId="77777777" w:rsidR="00000000" w:rsidRDefault="00000000">
            <w:pPr>
              <w:spacing w:before="120"/>
              <w:jc w:val="center"/>
            </w:pPr>
            <w:r>
              <w:rPr>
                <w:lang w:val="vi-VN"/>
              </w:rPr>
              <w:t xml:space="preserve">Số: </w:t>
            </w:r>
            <w:r>
              <w:t>189</w:t>
            </w:r>
            <w:r>
              <w:rPr>
                <w:lang w:val="vi-VN"/>
              </w:rPr>
              <w:t>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C9DFEA" w14:textId="77777777" w:rsidR="00000000" w:rsidRDefault="00000000">
            <w:pPr>
              <w:spacing w:before="120"/>
              <w:jc w:val="right"/>
            </w:pPr>
            <w:r>
              <w:rPr>
                <w:i/>
                <w:iCs/>
                <w:lang w:val="vi-VN"/>
              </w:rPr>
              <w:t>Điện Biên, ngày</w:t>
            </w:r>
            <w:r>
              <w:rPr>
                <w:i/>
                <w:iCs/>
              </w:rPr>
              <w:t xml:space="preserve"> 11</w:t>
            </w:r>
            <w:r>
              <w:rPr>
                <w:i/>
                <w:iCs/>
                <w:lang w:val="vi-VN"/>
              </w:rPr>
              <w:t xml:space="preserve"> tháng 10 năm 2022</w:t>
            </w:r>
          </w:p>
        </w:tc>
      </w:tr>
    </w:tbl>
    <w:p w14:paraId="61CFBD53" w14:textId="77777777" w:rsidR="00000000" w:rsidRDefault="00000000">
      <w:pPr>
        <w:spacing w:before="120" w:after="280" w:afterAutospacing="1"/>
      </w:pPr>
      <w:r>
        <w:t> </w:t>
      </w:r>
    </w:p>
    <w:p w14:paraId="799EFED4" w14:textId="77777777" w:rsidR="00000000" w:rsidRDefault="00000000">
      <w:pPr>
        <w:spacing w:before="120" w:after="280" w:afterAutospacing="1"/>
        <w:jc w:val="center"/>
      </w:pPr>
      <w:r>
        <w:rPr>
          <w:b/>
          <w:bCs/>
          <w:lang w:val="vi-VN"/>
        </w:rPr>
        <w:t>QUYẾT ĐỊNH</w:t>
      </w:r>
    </w:p>
    <w:p w14:paraId="63A2F783" w14:textId="77777777" w:rsidR="00000000" w:rsidRDefault="00000000">
      <w:pPr>
        <w:spacing w:before="120" w:after="280" w:afterAutospacing="1"/>
        <w:jc w:val="center"/>
      </w:pPr>
      <w:r>
        <w:rPr>
          <w:lang w:val="vi-VN"/>
        </w:rPr>
        <w:t>VỀ VIỆC CÔNG BỐ DANH MỤC THỦ TỤC HÀNH CHÍNH SỬA ĐỔI, BỔ SUNG TRONG LĨNH VỰC VĂN HÓA THUỘC THẨM QUYỀN GIẢI QUYẾT CỦA SỞ VĂN HÓA, THỂ THAO VÀ DU LỊCH TỈNH ĐIỆN BIÊN</w:t>
      </w:r>
    </w:p>
    <w:p w14:paraId="7DFE3706" w14:textId="77777777" w:rsidR="00000000" w:rsidRDefault="00000000">
      <w:pPr>
        <w:spacing w:before="120" w:after="280" w:afterAutospacing="1"/>
        <w:jc w:val="center"/>
      </w:pPr>
      <w:r>
        <w:rPr>
          <w:b/>
          <w:bCs/>
          <w:lang w:val="vi-VN"/>
        </w:rPr>
        <w:t>CHỦ TỊCH ỦY BAN NHÂN DÂN TỈNH ĐIỆN BIÊN</w:t>
      </w:r>
    </w:p>
    <w:p w14:paraId="1C91EA9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4E1CE85"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05BC7D1E"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2B188F3D" w14:textId="77777777" w:rsidR="00000000" w:rsidRDefault="00000000">
      <w:pPr>
        <w:spacing w:before="120" w:after="280" w:afterAutospacing="1"/>
      </w:pPr>
      <w:r>
        <w:rPr>
          <w:i/>
          <w:iCs/>
          <w:lang w:val="vi-VN"/>
        </w:rPr>
        <w:t>Căn cứ Quyết định số 2289/Q</w:t>
      </w:r>
      <w:r>
        <w:rPr>
          <w:i/>
          <w:iCs/>
        </w:rPr>
        <w:t>Đ</w:t>
      </w:r>
      <w:r>
        <w:rPr>
          <w:i/>
          <w:iCs/>
          <w:lang w:val="vi-VN"/>
        </w:rPr>
        <w:t>-BVHTTDL ngày 20 tháng 9 năm 2022 của Bộ Văn h</w:t>
      </w:r>
      <w:r>
        <w:rPr>
          <w:i/>
          <w:iCs/>
        </w:rPr>
        <w:t>ó</w:t>
      </w:r>
      <w:r>
        <w:rPr>
          <w:i/>
          <w:iCs/>
          <w:lang w:val="vi-VN"/>
        </w:rPr>
        <w:t>a, Thể thao và Du lịch về việc công bố thủ tục hành chính được s</w:t>
      </w:r>
      <w:r>
        <w:rPr>
          <w:i/>
          <w:iCs/>
        </w:rPr>
        <w:t>ử</w:t>
      </w:r>
      <w:r>
        <w:rPr>
          <w:i/>
          <w:iCs/>
          <w:lang w:val="vi-VN"/>
        </w:rPr>
        <w:t>a đổi, bổ sung trong lĩnh vực điện ảnh thuộc phạm vi chức năng quản lý của Bộ Văn hóa, Thể thao và Du lịch;</w:t>
      </w:r>
    </w:p>
    <w:p w14:paraId="683BD87F" w14:textId="77777777" w:rsidR="00000000" w:rsidRDefault="00000000">
      <w:pPr>
        <w:spacing w:before="120" w:after="280" w:afterAutospacing="1"/>
      </w:pPr>
      <w:r>
        <w:rPr>
          <w:i/>
          <w:iCs/>
          <w:lang w:val="vi-VN"/>
        </w:rPr>
        <w:t>Theo đề nghị của Giám đốc Sở Văn hóa, Thể thao và Du lịch.</w:t>
      </w:r>
    </w:p>
    <w:p w14:paraId="5AED68F6" w14:textId="77777777" w:rsidR="00000000" w:rsidRDefault="00000000">
      <w:pPr>
        <w:spacing w:before="120" w:after="280" w:afterAutospacing="1"/>
        <w:jc w:val="center"/>
      </w:pPr>
      <w:r>
        <w:rPr>
          <w:b/>
          <w:bCs/>
          <w:lang w:val="vi-VN"/>
        </w:rPr>
        <w:t>QUYẾT ĐỊNH:</w:t>
      </w:r>
    </w:p>
    <w:p w14:paraId="60E083A0"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sửa đổi, bổ sung trong lĩnh vực văn hóa thuộc thẩm quyền giải quyết của Sở Văn hóa, Thể thao và Du lịch tỉnh Điện Biên </w:t>
      </w:r>
      <w:r>
        <w:rPr>
          <w:i/>
          <w:iCs/>
          <w:lang w:val="vi-VN"/>
        </w:rPr>
        <w:t>(c</w:t>
      </w:r>
      <w:r>
        <w:rPr>
          <w:i/>
          <w:iCs/>
        </w:rPr>
        <w:t xml:space="preserve">ó </w:t>
      </w:r>
      <w:r>
        <w:rPr>
          <w:i/>
          <w:iCs/>
          <w:lang w:val="vi-VN"/>
        </w:rPr>
        <w:t>danh mục cụ thể k</w:t>
      </w:r>
      <w:r>
        <w:rPr>
          <w:i/>
          <w:iCs/>
        </w:rPr>
        <w:t>è</w:t>
      </w:r>
      <w:r>
        <w:rPr>
          <w:i/>
          <w:iCs/>
          <w:lang w:val="vi-VN"/>
        </w:rPr>
        <w:t>m theo)</w:t>
      </w:r>
      <w:r>
        <w:rPr>
          <w:lang w:val="vi-VN"/>
        </w:rPr>
        <w:t>.</w:t>
      </w:r>
    </w:p>
    <w:p w14:paraId="20267E4C"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7FC7F608"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Văn hóa, Thể thao và Du lịch và các tổ chức, cá nhân có liên quan chịu trách nhiệm th</w:t>
      </w:r>
      <w:r>
        <w:t xml:space="preserve">i </w:t>
      </w:r>
      <w:r>
        <w:rPr>
          <w:lang w:val="vi-VN"/>
        </w:rPr>
        <w:t>hành Quyết định này./.</w:t>
      </w:r>
    </w:p>
    <w:p w14:paraId="35369B9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B2376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FC1ED1"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KSTTHC - Văn phòng Chính phủ;</w:t>
            </w:r>
            <w:r>
              <w:rPr>
                <w:sz w:val="16"/>
                <w:lang w:val="vi-VN"/>
              </w:rPr>
              <w:br/>
              <w:t>- Sở Thông tin và Truyền thông;</w:t>
            </w:r>
            <w:r>
              <w:rPr>
                <w:sz w:val="16"/>
                <w:lang w:val="vi-VN"/>
              </w:rPr>
              <w:br/>
              <w:t>- TT Công báo, Tin học - Văn phòng UBND tỉnh;</w:t>
            </w:r>
            <w:r>
              <w:rPr>
                <w:sz w:val="16"/>
                <w:lang w:val="vi-VN"/>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36F06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Thành Đô</w:t>
            </w:r>
          </w:p>
        </w:tc>
      </w:tr>
    </w:tbl>
    <w:p w14:paraId="7B05226B" w14:textId="77777777" w:rsidR="00000000" w:rsidRDefault="00000000">
      <w:pPr>
        <w:spacing w:before="120" w:after="280" w:afterAutospacing="1"/>
      </w:pPr>
      <w:r>
        <w:t> </w:t>
      </w:r>
    </w:p>
    <w:p w14:paraId="0F064A33" w14:textId="77777777" w:rsidR="00000000" w:rsidRDefault="00000000">
      <w:pPr>
        <w:spacing w:before="120" w:after="280" w:afterAutospacing="1"/>
        <w:jc w:val="center"/>
      </w:pPr>
      <w:r>
        <w:rPr>
          <w:b/>
          <w:bCs/>
          <w:lang w:val="vi-VN"/>
        </w:rPr>
        <w:t>DANH MỤC</w:t>
      </w:r>
    </w:p>
    <w:p w14:paraId="7F594C95" w14:textId="77777777" w:rsidR="00000000" w:rsidRDefault="00000000">
      <w:pPr>
        <w:spacing w:before="120" w:after="280" w:afterAutospacing="1"/>
        <w:jc w:val="center"/>
      </w:pPr>
      <w:r>
        <w:rPr>
          <w:lang w:val="vi-VN"/>
        </w:rPr>
        <w:t>THỦ TỤC HÀNH CHÍNH ĐƯỢC SỬA ĐỔI, BỔ SUNG TRONG LĨNH VỰC VĂN HÓA THUỘC THẨM QUYỀN GIẢI QUYẾT CỦA SỞ VĂN HÓA, THỂ THAO VÀ DU LỊCH TỈNH ĐIỆN BIÊN</w:t>
      </w:r>
      <w:r>
        <w:br/>
      </w:r>
      <w:r>
        <w:rPr>
          <w:i/>
          <w:iCs/>
        </w:rPr>
        <w:t xml:space="preserve">(Ban hành kèm theo </w:t>
      </w:r>
      <w:r>
        <w:rPr>
          <w:i/>
          <w:iCs/>
          <w:lang w:val="vi-VN"/>
        </w:rPr>
        <w:t>Quyết định số</w:t>
      </w:r>
      <w:r>
        <w:rPr>
          <w:i/>
          <w:iCs/>
        </w:rPr>
        <w:t xml:space="preserve"> 1890</w:t>
      </w:r>
      <w:r>
        <w:rPr>
          <w:i/>
          <w:iCs/>
          <w:lang w:val="vi-VN"/>
        </w:rPr>
        <w:t>/QĐ-UBND ngày</w:t>
      </w:r>
      <w:r>
        <w:rPr>
          <w:i/>
          <w:iCs/>
        </w:rPr>
        <w:t xml:space="preserve"> 11 </w:t>
      </w:r>
      <w:r>
        <w:rPr>
          <w:i/>
          <w:iCs/>
          <w:lang w:val="vi-VN"/>
        </w:rPr>
        <w:t>tháng 10 năm 2022 của Chủ tịch Ủy ban nhân dân tỉnh Điện Biên)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210"/>
        <w:gridCol w:w="1769"/>
        <w:gridCol w:w="1683"/>
        <w:gridCol w:w="734"/>
        <w:gridCol w:w="1770"/>
        <w:gridCol w:w="538"/>
        <w:gridCol w:w="594"/>
        <w:gridCol w:w="701"/>
      </w:tblGrid>
      <w:tr w:rsidR="00DA7008" w14:paraId="1C5B0D5E" w14:textId="77777777" w:rsidTr="00DA7008">
        <w:tc>
          <w:tcPr>
            <w:tcW w:w="1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E9F7" w14:textId="77777777" w:rsidR="00000000" w:rsidRDefault="00000000">
            <w:pPr>
              <w:spacing w:before="120"/>
              <w:jc w:val="center"/>
            </w:pPr>
            <w:r>
              <w:rPr>
                <w:b/>
                <w:bCs/>
              </w:rPr>
              <w:t>TT</w:t>
            </w:r>
          </w:p>
        </w:tc>
        <w:tc>
          <w:tcPr>
            <w:tcW w:w="6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69B1" w14:textId="77777777" w:rsidR="00000000" w:rsidRDefault="00000000">
            <w:pPr>
              <w:spacing w:before="120"/>
              <w:jc w:val="center"/>
            </w:pPr>
            <w:r>
              <w:rPr>
                <w:b/>
                <w:bCs/>
              </w:rPr>
              <w:t>Tên thủ tục hành chính</w:t>
            </w:r>
          </w:p>
        </w:tc>
        <w:tc>
          <w:tcPr>
            <w:tcW w:w="9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97A6" w14:textId="77777777" w:rsidR="00000000" w:rsidRDefault="00000000">
            <w:pPr>
              <w:spacing w:before="120"/>
              <w:jc w:val="center"/>
            </w:pPr>
            <w:r>
              <w:rPr>
                <w:b/>
                <w:bCs/>
              </w:rPr>
              <w:t>Thời hạn giải quyết</w:t>
            </w:r>
          </w:p>
        </w:tc>
        <w:tc>
          <w:tcPr>
            <w:tcW w:w="9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087CF" w14:textId="77777777" w:rsidR="00000000" w:rsidRDefault="00000000">
            <w:pPr>
              <w:spacing w:before="120"/>
              <w:jc w:val="center"/>
            </w:pPr>
            <w:r>
              <w:rPr>
                <w:b/>
                <w:bCs/>
              </w:rPr>
              <w:t>Địa điểm thực hiện</w:t>
            </w:r>
          </w:p>
        </w:tc>
        <w:tc>
          <w:tcPr>
            <w:tcW w:w="4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D523" w14:textId="77777777" w:rsidR="00000000" w:rsidRDefault="00000000">
            <w:pPr>
              <w:spacing w:before="120"/>
              <w:jc w:val="center"/>
            </w:pPr>
            <w:r>
              <w:rPr>
                <w:b/>
                <w:bCs/>
              </w:rPr>
              <w:t>Lệ phí</w:t>
            </w:r>
          </w:p>
        </w:tc>
        <w:tc>
          <w:tcPr>
            <w:tcW w:w="9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5763" w14:textId="77777777" w:rsidR="00000000" w:rsidRDefault="00000000">
            <w:pPr>
              <w:spacing w:before="120"/>
              <w:jc w:val="center"/>
            </w:pPr>
            <w:r>
              <w:rPr>
                <w:b/>
                <w:bCs/>
              </w:rPr>
              <w:t>Văn bản QPPL quy định nội dung sửa đổi, bổ sung</w:t>
            </w:r>
          </w:p>
        </w:tc>
        <w:tc>
          <w:tcPr>
            <w:tcW w:w="88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493B" w14:textId="77777777" w:rsidR="00000000" w:rsidRDefault="00000000">
            <w:pPr>
              <w:spacing w:before="120"/>
              <w:jc w:val="center"/>
            </w:pPr>
            <w:r>
              <w:rPr>
                <w:b/>
                <w:bCs/>
              </w:rPr>
              <w:t>Cách thức thực hiện</w:t>
            </w:r>
          </w:p>
        </w:tc>
      </w:tr>
      <w:tr w:rsidR="00000000" w14:paraId="073970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1C982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0500A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F7F33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3992C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C1301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5FB57A" w14:textId="77777777" w:rsidR="00000000" w:rsidRDefault="00000000">
            <w:pPr>
              <w:spacing w:before="120"/>
              <w:jc w:val="center"/>
            </w:pP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0D92" w14:textId="77777777" w:rsidR="00000000" w:rsidRDefault="00000000">
            <w:pPr>
              <w:spacing w:before="120"/>
              <w:jc w:val="center"/>
            </w:pPr>
            <w:r>
              <w:rPr>
                <w:b/>
                <w:bCs/>
              </w:rPr>
              <w:t>Trực tiếp</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6471" w14:textId="77777777" w:rsidR="00000000" w:rsidRDefault="00000000">
            <w:pPr>
              <w:spacing w:before="120"/>
              <w:jc w:val="center"/>
            </w:pPr>
            <w:r>
              <w:rPr>
                <w:b/>
                <w:bCs/>
              </w:rPr>
              <w:t>Trực tuyến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D2B0E" w14:textId="77777777" w:rsidR="00000000" w:rsidRDefault="00000000">
            <w:pPr>
              <w:spacing w:before="120"/>
              <w:jc w:val="center"/>
            </w:pPr>
            <w:r>
              <w:rPr>
                <w:b/>
                <w:bCs/>
              </w:rPr>
              <w:t>Qua dịch vụ BCCC</w:t>
            </w:r>
          </w:p>
        </w:tc>
      </w:tr>
      <w:tr w:rsidR="00000000" w14:paraId="55456DA3" w14:textId="77777777">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8CBD3A" w14:textId="77777777" w:rsidR="00000000" w:rsidRDefault="00000000">
            <w:pPr>
              <w:spacing w:before="120"/>
              <w:jc w:val="center"/>
            </w:pPr>
            <w:r>
              <w:t>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42260" w14:textId="77777777" w:rsidR="00000000" w:rsidRDefault="00000000">
            <w:pPr>
              <w:spacing w:before="120"/>
            </w:pPr>
            <w:r>
              <w:t>Thủ tục cấp phép nhập khẩu văn hóa phẩm không nhằm mục đích kinh doanh thuộc thẩm quyền giải quyết của Sở Văn hóa, Thể thao và Du lịch/ Sở Văn hóa và Du lịch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7A195" w14:textId="77777777" w:rsidR="00000000" w:rsidRDefault="00000000">
            <w:pPr>
              <w:spacing w:before="120"/>
            </w:pPr>
            <w:r>
              <w:rPr>
                <w:i/>
                <w:iCs/>
              </w:rPr>
              <w:t>03 ngày làm việc kể từ khi nhận đủ hồ sơ hợp lệ.</w:t>
            </w:r>
            <w:r>
              <w:t xml:space="preserve"> Trường hợp không cấp giấy phép phải có văn bản nêu rõ lý do. </w:t>
            </w:r>
            <w:r>
              <w:rPr>
                <w:i/>
                <w:iCs/>
              </w:rPr>
              <w:t>Thời gian giám định văn hóa phẩm nhập khẩu tối đa không quá 12 ngày làm việc.</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E8966" w14:textId="77777777" w:rsidR="00000000" w:rsidRDefault="00000000">
            <w:pPr>
              <w:spacing w:before="120"/>
            </w:pPr>
            <w:r>
              <w:t>Bộ phận tiếp nhận và trả kết quả - Văn phòng Sở Văn hóa, Thể thao và Du lịch</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9F7B4" w14:textId="77777777" w:rsidR="00000000" w:rsidRDefault="00000000">
            <w:pPr>
              <w:spacing w:before="120"/>
              <w:jc w:val="center"/>
            </w:pPr>
            <w:r>
              <w:t>Không</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09294" w14:textId="77777777" w:rsidR="00000000" w:rsidRDefault="00000000">
            <w:pPr>
              <w:spacing w:before="120"/>
            </w:pPr>
            <w:r>
              <w:rPr>
                <w:i/>
                <w:iCs/>
              </w:rPr>
              <w:t>Nghị định số 22/2022/NĐ-CP ngày 25/3/2022 sửa đổi bổ sung một số điều của Nghị định số 32/2012/NĐ-CP ngày 12/4/2012 của Chính phủ về quản lý, xuất khẩu, nhập khẩu văn hóa phẩm không nhằm mục đích kinh doanh.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3F79B" w14:textId="77777777" w:rsidR="00000000" w:rsidRDefault="00000000">
            <w:pPr>
              <w:spacing w:before="120"/>
              <w:jc w:val="center"/>
            </w:pPr>
            <w:r>
              <w:t>x</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EC5DB" w14:textId="77777777" w:rsidR="00000000" w:rsidRDefault="00000000">
            <w:pPr>
              <w:spacing w:before="120"/>
              <w:jc w:val="center"/>
            </w:pPr>
            <w:r>
              <w:t>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95D85" w14:textId="77777777" w:rsidR="00000000" w:rsidRDefault="00000000">
            <w:pPr>
              <w:spacing w:before="120"/>
              <w:jc w:val="center"/>
            </w:pPr>
            <w:r>
              <w:t>x</w:t>
            </w:r>
          </w:p>
        </w:tc>
      </w:tr>
    </w:tbl>
    <w:p w14:paraId="638BFA80" w14:textId="77777777" w:rsidR="00196950" w:rsidRDefault="00000000">
      <w:pPr>
        <w:spacing w:before="120" w:after="280" w:afterAutospacing="1"/>
      </w:pPr>
      <w:r>
        <w:rPr>
          <w:b/>
          <w:bCs/>
          <w:u w:val="single"/>
          <w:lang w:val="vi-VN"/>
        </w:rPr>
        <w:t>Lưu ý</w:t>
      </w:r>
      <w:r>
        <w:rPr>
          <w:b/>
          <w:bCs/>
          <w:lang w:val="vi-VN"/>
        </w:rPr>
        <w:t>:</w:t>
      </w:r>
      <w:r>
        <w:rPr>
          <w:lang w:val="vi-VN"/>
        </w:rPr>
        <w:t xml:space="preserve"> </w:t>
      </w:r>
      <w:r>
        <w:rPr>
          <w:i/>
          <w:iCs/>
          <w:lang w:val="vi-VN"/>
        </w:rPr>
        <w:t>Phần in nghiêng là nội dung được sửa đổi, bổ sung.</w:t>
      </w:r>
    </w:p>
    <w:sectPr w:rsidR="001969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08"/>
    <w:rsid w:val="00196950"/>
    <w:rsid w:val="00DA70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BD145"/>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2022-10-13T03:09:00Z</dcterms:created>
  <dcterms:modified xsi:type="dcterms:W3CDTF">2022-10-13T03:09:00Z</dcterms:modified>
</cp:coreProperties>
</file>