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678E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6636B6" w14:textId="77777777" w:rsidR="00000000" w:rsidRDefault="00000000">
            <w:pPr>
              <w:spacing w:before="120"/>
              <w:jc w:val="center"/>
            </w:pPr>
            <w:r>
              <w:rPr>
                <w:b/>
                <w:bCs/>
                <w:lang w:val="vi-VN"/>
              </w:rPr>
              <w:t>ỦY BAN NHÂN DÂN</w:t>
            </w:r>
            <w:r>
              <w:rPr>
                <w:b/>
                <w:bCs/>
                <w:lang w:val="vi-VN"/>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4D880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FC3D0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DDC1F6" w14:textId="77777777" w:rsidR="00000000" w:rsidRDefault="00000000">
            <w:pPr>
              <w:spacing w:before="120"/>
              <w:jc w:val="center"/>
            </w:pPr>
            <w:r>
              <w:rPr>
                <w:lang w:val="vi-VN"/>
              </w:rPr>
              <w:t xml:space="preserve">Số: </w:t>
            </w:r>
            <w:r>
              <w:t>17</w:t>
            </w:r>
            <w:r>
              <w:rPr>
                <w:lang w:val="vi-VN"/>
              </w:rPr>
              <w:t>/202</w:t>
            </w:r>
            <w:r>
              <w:t>2</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66C766" w14:textId="77777777" w:rsidR="00000000" w:rsidRDefault="00000000">
            <w:pPr>
              <w:spacing w:before="120"/>
              <w:jc w:val="right"/>
            </w:pPr>
            <w:r>
              <w:rPr>
                <w:i/>
                <w:iCs/>
                <w:lang w:val="vi-VN"/>
              </w:rPr>
              <w:t xml:space="preserve">Cao Bằng, ngày </w:t>
            </w:r>
            <w:r>
              <w:rPr>
                <w:i/>
                <w:iCs/>
              </w:rPr>
              <w:t>07</w:t>
            </w:r>
            <w:r>
              <w:rPr>
                <w:i/>
                <w:iCs/>
                <w:lang w:val="vi-VN"/>
              </w:rPr>
              <w:t xml:space="preserve"> tháng 0</w:t>
            </w:r>
            <w:r>
              <w:rPr>
                <w:i/>
                <w:iCs/>
              </w:rPr>
              <w:t>6</w:t>
            </w:r>
            <w:r>
              <w:rPr>
                <w:i/>
                <w:iCs/>
                <w:lang w:val="vi-VN"/>
              </w:rPr>
              <w:t xml:space="preserve"> năm 202</w:t>
            </w:r>
            <w:r>
              <w:rPr>
                <w:i/>
                <w:iCs/>
              </w:rPr>
              <w:t>2</w:t>
            </w:r>
          </w:p>
        </w:tc>
      </w:tr>
    </w:tbl>
    <w:p w14:paraId="67BE902E" w14:textId="77777777" w:rsidR="00000000" w:rsidRDefault="00000000">
      <w:pPr>
        <w:spacing w:before="120" w:after="280" w:afterAutospacing="1"/>
      </w:pPr>
      <w:bookmarkStart w:id="0" w:name="bookmark1"/>
      <w:r>
        <w:t> </w:t>
      </w:r>
      <w:bookmarkEnd w:id="0"/>
    </w:p>
    <w:p w14:paraId="14AE35F7" w14:textId="77777777" w:rsidR="00000000" w:rsidRDefault="00000000">
      <w:pPr>
        <w:spacing w:before="120" w:after="280" w:afterAutospacing="1"/>
        <w:jc w:val="center"/>
      </w:pPr>
      <w:r>
        <w:rPr>
          <w:b/>
          <w:bCs/>
          <w:lang w:val="vi-VN"/>
        </w:rPr>
        <w:t>QUYẾT ĐỊNH</w:t>
      </w:r>
    </w:p>
    <w:p w14:paraId="7A591054" w14:textId="77777777" w:rsidR="00000000" w:rsidRDefault="00000000">
      <w:pPr>
        <w:spacing w:before="120" w:after="280" w:afterAutospacing="1"/>
        <w:jc w:val="center"/>
      </w:pPr>
      <w:r>
        <w:rPr>
          <w:lang w:val="vi-VN"/>
        </w:rPr>
        <w:t>BÃI BỎ CÁC QUYẾT ĐỊNH CỦA ỦY BAN NHÂN DÂN TỈNH CAO BẰNG BAN HÀNH TRONG LĨNH VỰC KHOA HỌC VÀ CÔNG NGHỆ</w:t>
      </w:r>
    </w:p>
    <w:p w14:paraId="45D47148" w14:textId="77777777" w:rsidR="00000000" w:rsidRDefault="00000000">
      <w:pPr>
        <w:spacing w:before="120" w:after="280" w:afterAutospacing="1"/>
        <w:jc w:val="center"/>
      </w:pPr>
      <w:r>
        <w:rPr>
          <w:b/>
          <w:bCs/>
        </w:rPr>
        <w:t>ỦY BAN NHÂN DÂN TỈNH CAO BẰNG</w:t>
      </w:r>
    </w:p>
    <w:p w14:paraId="020AC049" w14:textId="77777777" w:rsidR="00000000" w:rsidRDefault="00000000">
      <w:pPr>
        <w:spacing w:before="120" w:after="280" w:afterAutospacing="1"/>
      </w:pPr>
      <w:r>
        <w:rPr>
          <w:i/>
          <w:iCs/>
          <w:lang w:val="vi-VN"/>
        </w:rPr>
        <w:t>Căn cứ Luật Tổ chức chính quyền địa phương ngày 19 th</w:t>
      </w:r>
      <w:r>
        <w:rPr>
          <w:i/>
          <w:iCs/>
        </w:rPr>
        <w:t>á</w:t>
      </w:r>
      <w:r>
        <w:rPr>
          <w:i/>
          <w:iCs/>
          <w:lang w:val="vi-VN"/>
        </w:rPr>
        <w:t>ng 6 năm 2015; Luật sửa đổi, bổ sung Luật Tổ chức ch</w:t>
      </w:r>
      <w:r>
        <w:rPr>
          <w:i/>
          <w:iCs/>
        </w:rPr>
        <w:t>í</w:t>
      </w:r>
      <w:r>
        <w:rPr>
          <w:i/>
          <w:iCs/>
          <w:lang w:val="vi-VN"/>
        </w:rPr>
        <w:t>nh phủ và Luật Tổ chức chính quyền địa phương ngày 21 th</w:t>
      </w:r>
      <w:r>
        <w:rPr>
          <w:i/>
          <w:iCs/>
        </w:rPr>
        <w:t>á</w:t>
      </w:r>
      <w:r>
        <w:rPr>
          <w:i/>
          <w:iCs/>
          <w:lang w:val="vi-VN"/>
        </w:rPr>
        <w:t>ng 11 năm 2019;</w:t>
      </w:r>
    </w:p>
    <w:p w14:paraId="717F5DEC" w14:textId="77777777" w:rsidR="00000000" w:rsidRDefault="00000000">
      <w:pPr>
        <w:spacing w:before="120" w:after="280" w:afterAutospacing="1"/>
      </w:pPr>
      <w:r>
        <w:rPr>
          <w:i/>
          <w:iCs/>
          <w:lang w:val="vi-VN"/>
        </w:rPr>
        <w:t>Căn cứ Luật Ban hành văn bản quy phạm pháp luật ngày 22 tháng 6 năm 2015; Luật s</w:t>
      </w:r>
      <w:r>
        <w:rPr>
          <w:i/>
          <w:iCs/>
        </w:rPr>
        <w:t xml:space="preserve">ố </w:t>
      </w:r>
      <w:r>
        <w:rPr>
          <w:i/>
          <w:iCs/>
          <w:lang w:val="vi-VN"/>
        </w:rPr>
        <w:t>sửa đổi, bổ sung một s</w:t>
      </w:r>
      <w:r>
        <w:rPr>
          <w:i/>
          <w:iCs/>
        </w:rPr>
        <w:t xml:space="preserve">ố </w:t>
      </w:r>
      <w:r>
        <w:rPr>
          <w:i/>
          <w:iCs/>
          <w:lang w:val="vi-VN"/>
        </w:rPr>
        <w:t>điều của Luật ban hành v</w:t>
      </w:r>
      <w:r>
        <w:rPr>
          <w:i/>
          <w:iCs/>
        </w:rPr>
        <w:t>ă</w:t>
      </w:r>
      <w:r>
        <w:rPr>
          <w:i/>
          <w:iCs/>
          <w:lang w:val="vi-VN"/>
        </w:rPr>
        <w:t>n bản quy phạm pháp luật ngày 18 tháng 6 năm 2020;</w:t>
      </w:r>
    </w:p>
    <w:p w14:paraId="3E4329C9" w14:textId="77777777" w:rsidR="00000000" w:rsidRDefault="00000000">
      <w:pPr>
        <w:spacing w:before="120" w:after="280" w:afterAutospacing="1"/>
      </w:pPr>
      <w:r>
        <w:rPr>
          <w:i/>
          <w:iCs/>
          <w:lang w:val="vi-VN"/>
        </w:rPr>
        <w:t>Căn cứ Nghị định s</w:t>
      </w:r>
      <w:r>
        <w:rPr>
          <w:i/>
          <w:iCs/>
        </w:rPr>
        <w:t>ố</w:t>
      </w:r>
      <w:r>
        <w:rPr>
          <w:i/>
          <w:iCs/>
          <w:lang w:val="vi-VN"/>
        </w:rPr>
        <w:t xml:space="preserve"> 34/2016/NĐ-CP ngày 14 tháng 5 năm 2016 của Chính phủ quy định ch</w:t>
      </w:r>
      <w:r>
        <w:rPr>
          <w:i/>
          <w:iCs/>
        </w:rPr>
        <w:t xml:space="preserve">i </w:t>
      </w:r>
      <w:r>
        <w:rPr>
          <w:i/>
          <w:iCs/>
          <w:lang w:val="vi-VN"/>
        </w:rPr>
        <w:t>tiết một số điều và biện pháp thi hành Luật Ban hành văn bản quy phạm pháp luật; Nghị định s</w:t>
      </w:r>
      <w:r>
        <w:rPr>
          <w:i/>
          <w:iCs/>
        </w:rPr>
        <w:t xml:space="preserve">ố </w:t>
      </w:r>
      <w:r>
        <w:rPr>
          <w:i/>
          <w:iCs/>
          <w:lang w:val="vi-VN"/>
        </w:rPr>
        <w:t>154/2020/NĐ-CP ngày 31 tháng 12 năm 2020 của Chính phủ sửa đổi, bổ sung một s</w:t>
      </w:r>
      <w:r>
        <w:rPr>
          <w:i/>
          <w:iCs/>
        </w:rPr>
        <w:t xml:space="preserve">ố </w:t>
      </w:r>
      <w:r>
        <w:rPr>
          <w:i/>
          <w:iCs/>
          <w:lang w:val="vi-VN"/>
        </w:rPr>
        <w:t>điều của Nghị định số 34/2016/NĐ-CP ngày 14 tháng 5 năm 2016 của Ch</w:t>
      </w:r>
      <w:r>
        <w:rPr>
          <w:i/>
          <w:iCs/>
        </w:rPr>
        <w:t>í</w:t>
      </w:r>
      <w:r>
        <w:rPr>
          <w:i/>
          <w:iCs/>
          <w:lang w:val="vi-VN"/>
        </w:rPr>
        <w:t>nh phủ quy định ch</w:t>
      </w:r>
      <w:r>
        <w:rPr>
          <w:i/>
          <w:iCs/>
        </w:rPr>
        <w:t xml:space="preserve">i </w:t>
      </w:r>
      <w:r>
        <w:rPr>
          <w:i/>
          <w:iCs/>
          <w:lang w:val="vi-VN"/>
        </w:rPr>
        <w:t>tiết một s</w:t>
      </w:r>
      <w:r>
        <w:rPr>
          <w:i/>
          <w:iCs/>
        </w:rPr>
        <w:t xml:space="preserve">ố </w:t>
      </w:r>
      <w:r>
        <w:rPr>
          <w:i/>
          <w:iCs/>
          <w:lang w:val="vi-VN"/>
        </w:rPr>
        <w:t>điều và biện pháp thi hành Luật Ban hành văn bản quy phạm pháp luật;</w:t>
      </w:r>
    </w:p>
    <w:p w14:paraId="31A6E8F3" w14:textId="77777777" w:rsidR="00000000" w:rsidRDefault="00000000">
      <w:pPr>
        <w:spacing w:before="120" w:after="280" w:afterAutospacing="1"/>
      </w:pPr>
      <w:r>
        <w:rPr>
          <w:i/>
          <w:iCs/>
          <w:lang w:val="vi-VN"/>
        </w:rPr>
        <w:t>Căn cứ Nghị định s</w:t>
      </w:r>
      <w:r>
        <w:rPr>
          <w:i/>
          <w:iCs/>
        </w:rPr>
        <w:t>ố</w:t>
      </w:r>
      <w:r>
        <w:rPr>
          <w:i/>
          <w:iCs/>
          <w:lang w:val="vi-VN"/>
        </w:rPr>
        <w:t xml:space="preserve"> 142/2020/NĐ-CP ngày 09 tháng 12 năm 2020 của Chính phủ quy định về việc tiến hành công việc bức xạ và hoạt động dịch vụ h</w:t>
      </w:r>
      <w:r>
        <w:rPr>
          <w:i/>
          <w:iCs/>
        </w:rPr>
        <w:t xml:space="preserve">ỗ </w:t>
      </w:r>
      <w:r>
        <w:rPr>
          <w:i/>
          <w:iCs/>
          <w:lang w:val="vi-VN"/>
        </w:rPr>
        <w:t>trợ ứng dụng năng lượng nguyên tử;</w:t>
      </w:r>
    </w:p>
    <w:p w14:paraId="6B437F73" w14:textId="77777777" w:rsidR="00000000" w:rsidRDefault="00000000">
      <w:pPr>
        <w:spacing w:before="120" w:after="280" w:afterAutospacing="1"/>
      </w:pPr>
      <w:r>
        <w:rPr>
          <w:i/>
          <w:iCs/>
          <w:lang w:val="vi-VN"/>
        </w:rPr>
        <w:t>Căn cứ Thông tư s</w:t>
      </w:r>
      <w:r>
        <w:rPr>
          <w:i/>
          <w:iCs/>
        </w:rPr>
        <w:t>ố</w:t>
      </w:r>
      <w:r>
        <w:rPr>
          <w:i/>
          <w:iCs/>
          <w:lang w:val="vi-VN"/>
        </w:rPr>
        <w:t xml:space="preserve"> 02/2022/TT-BKHCN ngày 25 tháng 02 năm 2022 của Bộ trưởng Bộ Khoa học và Công nghệ hướng dẫn th</w:t>
      </w:r>
      <w:r>
        <w:rPr>
          <w:i/>
          <w:iCs/>
        </w:rPr>
        <w:t xml:space="preserve">i </w:t>
      </w:r>
      <w:r>
        <w:rPr>
          <w:i/>
          <w:iCs/>
          <w:lang w:val="vi-VN"/>
        </w:rPr>
        <w:t>hành một s</w:t>
      </w:r>
      <w:r>
        <w:rPr>
          <w:i/>
          <w:iCs/>
        </w:rPr>
        <w:t xml:space="preserve">ố </w:t>
      </w:r>
      <w:r>
        <w:rPr>
          <w:i/>
          <w:iCs/>
          <w:lang w:val="vi-VN"/>
        </w:rPr>
        <w:t>điều của Nghị định s</w:t>
      </w:r>
      <w:r>
        <w:rPr>
          <w:i/>
          <w:iCs/>
        </w:rPr>
        <w:t>ố</w:t>
      </w:r>
      <w:r>
        <w:rPr>
          <w:i/>
          <w:iCs/>
          <w:lang w:val="vi-VN"/>
        </w:rPr>
        <w:t xml:space="preserve"> 142/2020/NĐ-CP ngày 09 tháng 12 năm 2020 của Ch</w:t>
      </w:r>
      <w:r>
        <w:rPr>
          <w:i/>
          <w:iCs/>
        </w:rPr>
        <w:t>í</w:t>
      </w:r>
      <w:r>
        <w:rPr>
          <w:i/>
          <w:iCs/>
          <w:lang w:val="vi-VN"/>
        </w:rPr>
        <w:t>nh phủ quy định về việc tiến hành công việc bức xạ và hoạt động dịch vụ hỗ trợ ứng dụng năng lượng nguyên tử;</w:t>
      </w:r>
    </w:p>
    <w:p w14:paraId="177D626E" w14:textId="77777777" w:rsidR="00000000" w:rsidRDefault="00000000">
      <w:pPr>
        <w:spacing w:before="120" w:after="280" w:afterAutospacing="1"/>
      </w:pPr>
      <w:r>
        <w:rPr>
          <w:i/>
          <w:iCs/>
          <w:lang w:val="vi-VN"/>
        </w:rPr>
        <w:t>Căn cứ Nghị quyết s</w:t>
      </w:r>
      <w:r>
        <w:rPr>
          <w:i/>
          <w:iCs/>
        </w:rPr>
        <w:t>ố</w:t>
      </w:r>
      <w:r>
        <w:rPr>
          <w:i/>
          <w:iCs/>
          <w:lang w:val="vi-VN"/>
        </w:rPr>
        <w:t xml:space="preserve"> 93/2021/NQ-HĐND ngày 10 th</w:t>
      </w:r>
      <w:r>
        <w:rPr>
          <w:i/>
          <w:iCs/>
        </w:rPr>
        <w:t>á</w:t>
      </w:r>
      <w:r>
        <w:rPr>
          <w:i/>
          <w:iCs/>
          <w:lang w:val="vi-VN"/>
        </w:rPr>
        <w:t>ng 12 năm 2021 của Hội đồng nhân d</w:t>
      </w:r>
      <w:r>
        <w:rPr>
          <w:i/>
          <w:iCs/>
        </w:rPr>
        <w:t>â</w:t>
      </w:r>
      <w:r>
        <w:rPr>
          <w:i/>
          <w:iCs/>
          <w:lang w:val="vi-VN"/>
        </w:rPr>
        <w:t>n tỉnh Cao Bằng ban hành Quy định một s</w:t>
      </w:r>
      <w:r>
        <w:rPr>
          <w:i/>
          <w:iCs/>
        </w:rPr>
        <w:t>ố</w:t>
      </w:r>
      <w:r>
        <w:rPr>
          <w:i/>
          <w:iCs/>
          <w:lang w:val="vi-VN"/>
        </w:rPr>
        <w:t xml:space="preserve"> cơ ch</w:t>
      </w:r>
      <w:r>
        <w:rPr>
          <w:i/>
          <w:iCs/>
        </w:rPr>
        <w:t>ế</w:t>
      </w:r>
      <w:r>
        <w:rPr>
          <w:i/>
          <w:iCs/>
          <w:lang w:val="vi-VN"/>
        </w:rPr>
        <w:t>, ch</w:t>
      </w:r>
      <w:r>
        <w:rPr>
          <w:i/>
          <w:iCs/>
        </w:rPr>
        <w:t>í</w:t>
      </w:r>
      <w:r>
        <w:rPr>
          <w:i/>
          <w:iCs/>
          <w:lang w:val="vi-VN"/>
        </w:rPr>
        <w:t>nh sách hỗ trợ phát triển hoạt động khoa học, công nghệ và đ</w:t>
      </w:r>
      <w:r>
        <w:rPr>
          <w:i/>
          <w:iCs/>
        </w:rPr>
        <w:t>ổ</w:t>
      </w:r>
      <w:r>
        <w:rPr>
          <w:i/>
          <w:iCs/>
          <w:lang w:val="vi-VN"/>
        </w:rPr>
        <w:t>i mới s</w:t>
      </w:r>
      <w:r>
        <w:rPr>
          <w:i/>
          <w:iCs/>
        </w:rPr>
        <w:t>á</w:t>
      </w:r>
      <w:r>
        <w:rPr>
          <w:i/>
          <w:iCs/>
          <w:lang w:val="vi-VN"/>
        </w:rPr>
        <w:t>ng tạo trên địa bàn tỉnh Cao Bằng giai đoạn 2021-2030;</w:t>
      </w:r>
    </w:p>
    <w:p w14:paraId="4035CEFB" w14:textId="77777777" w:rsidR="00000000" w:rsidRDefault="00000000">
      <w:pPr>
        <w:spacing w:before="120" w:after="280" w:afterAutospacing="1"/>
      </w:pPr>
      <w:r>
        <w:rPr>
          <w:i/>
          <w:iCs/>
          <w:lang w:val="vi-VN"/>
        </w:rPr>
        <w:t>Theo đề nghị của Giám đốc Sở Khoa học và Công nghệ.</w:t>
      </w:r>
    </w:p>
    <w:p w14:paraId="6B5255C9" w14:textId="77777777" w:rsidR="00000000" w:rsidRDefault="00000000">
      <w:pPr>
        <w:spacing w:before="120" w:after="280" w:afterAutospacing="1"/>
        <w:jc w:val="center"/>
      </w:pPr>
      <w:r>
        <w:rPr>
          <w:b/>
          <w:bCs/>
          <w:lang w:val="vi-VN"/>
        </w:rPr>
        <w:t>QUYẾT ĐỊNH:</w:t>
      </w:r>
    </w:p>
    <w:p w14:paraId="50B201B8" w14:textId="77777777" w:rsidR="00000000" w:rsidRDefault="00000000">
      <w:pPr>
        <w:spacing w:before="120" w:after="280" w:afterAutospacing="1"/>
      </w:pPr>
      <w:r>
        <w:rPr>
          <w:b/>
          <w:bCs/>
          <w:lang w:val="vi-VN"/>
        </w:rPr>
        <w:t>Điều 1. Bãi bỏ các Quyết định của Ủy ban nhân dân tỉnh Cao Bằng ban hành trong lĩnh vực khoa học và công nghệ</w:t>
      </w:r>
    </w:p>
    <w:p w14:paraId="57F8D9DE" w14:textId="77777777" w:rsidR="00000000" w:rsidRDefault="00000000">
      <w:pPr>
        <w:spacing w:before="120" w:after="280" w:afterAutospacing="1"/>
      </w:pPr>
      <w:r>
        <w:rPr>
          <w:lang w:val="vi-VN"/>
        </w:rPr>
        <w:t>Bãi bỏ toàn bộ các Quyết định sau đây:</w:t>
      </w:r>
    </w:p>
    <w:p w14:paraId="00CAF451" w14:textId="77777777" w:rsidR="00000000" w:rsidRDefault="00000000">
      <w:pPr>
        <w:spacing w:before="120" w:after="280" w:afterAutospacing="1"/>
      </w:pPr>
      <w:r>
        <w:lastRenderedPageBreak/>
        <w:t xml:space="preserve">1. </w:t>
      </w:r>
      <w:r>
        <w:rPr>
          <w:lang w:val="vi-VN"/>
        </w:rPr>
        <w:t>Quyết định số 1550/2011/QĐ-UBND ngày 15 tháng 7 năm 2011 của Ủy ban nhân dân tỉnh Cao Bằng ban hành Quy định quản lý an toàn bức xạ trên địa bàn tỉnh Cao Bằng;</w:t>
      </w:r>
    </w:p>
    <w:p w14:paraId="050B72AA" w14:textId="77777777" w:rsidR="00000000" w:rsidRDefault="00000000">
      <w:pPr>
        <w:spacing w:before="120" w:after="280" w:afterAutospacing="1"/>
      </w:pPr>
      <w:r>
        <w:t xml:space="preserve">2. </w:t>
      </w:r>
      <w:r>
        <w:rPr>
          <w:lang w:val="vi-VN"/>
        </w:rPr>
        <w:t>Quyết định số 09/2015/QĐ-UBND ngày 01 tháng 4 năm 2015 của Ủy ban nhân dân tỉnh Cao Bằng ban hành Quy định hỗ trợ đầu tư đ</w:t>
      </w:r>
      <w:r>
        <w:t>ổ</w:t>
      </w:r>
      <w:r>
        <w:rPr>
          <w:lang w:val="vi-VN"/>
        </w:rPr>
        <w:t>i mới công nghệ, chuyển giao công nghệ, nâng cao năng suất, chất lượng sản phẩm và xác lập quyền sở hữu công nghiệp cho các doanh nghiệp trên địa bàn tỉnh Cao Bằng.</w:t>
      </w:r>
    </w:p>
    <w:p w14:paraId="233A8FD2" w14:textId="77777777" w:rsidR="00000000" w:rsidRDefault="00000000">
      <w:pPr>
        <w:spacing w:before="120" w:after="280" w:afterAutospacing="1"/>
      </w:pPr>
      <w:bookmarkStart w:id="1" w:name="bookmark5"/>
      <w:r>
        <w:rPr>
          <w:b/>
          <w:bCs/>
          <w:lang w:val="vi-VN"/>
        </w:rPr>
        <w:t>Điều 2. Hi</w:t>
      </w:r>
      <w:bookmarkEnd w:id="1"/>
      <w:r>
        <w:rPr>
          <w:b/>
          <w:bCs/>
        </w:rPr>
        <w:t>ệ</w:t>
      </w:r>
      <w:r>
        <w:rPr>
          <w:b/>
          <w:bCs/>
          <w:lang w:val="vi-VN"/>
        </w:rPr>
        <w:t>u l</w:t>
      </w:r>
      <w:r>
        <w:rPr>
          <w:b/>
          <w:bCs/>
        </w:rPr>
        <w:t>ự</w:t>
      </w:r>
      <w:r>
        <w:rPr>
          <w:b/>
          <w:bCs/>
          <w:lang w:val="vi-VN"/>
        </w:rPr>
        <w:t>c thi hành</w:t>
      </w:r>
    </w:p>
    <w:p w14:paraId="18AC22C6" w14:textId="77777777" w:rsidR="00000000" w:rsidRDefault="00000000">
      <w:pPr>
        <w:spacing w:before="120" w:after="280" w:afterAutospacing="1"/>
      </w:pPr>
      <w:r>
        <w:rPr>
          <w:lang w:val="vi-VN"/>
        </w:rPr>
        <w:t>Quyết định này có hiệu lực thi hành kể từ ngày 20 tháng 6 năm 2022.</w:t>
      </w:r>
    </w:p>
    <w:p w14:paraId="1EBEB1F4" w14:textId="77777777" w:rsidR="00000000" w:rsidRDefault="00000000">
      <w:pPr>
        <w:spacing w:before="120" w:after="280" w:afterAutospacing="1"/>
      </w:pPr>
      <w:bookmarkStart w:id="2" w:name="bookmark6"/>
      <w:r>
        <w:rPr>
          <w:b/>
          <w:bCs/>
          <w:lang w:val="vi-VN"/>
        </w:rPr>
        <w:t>Điều 3.Trách nhi</w:t>
      </w:r>
      <w:bookmarkEnd w:id="2"/>
      <w:r>
        <w:rPr>
          <w:b/>
          <w:bCs/>
        </w:rPr>
        <w:t>ệ</w:t>
      </w:r>
      <w:r>
        <w:rPr>
          <w:b/>
          <w:bCs/>
          <w:lang w:val="vi-VN"/>
        </w:rPr>
        <w:t xml:space="preserve">m tổ chức </w:t>
      </w:r>
      <w:r>
        <w:rPr>
          <w:b/>
          <w:bCs/>
        </w:rPr>
        <w:t>thực hiện</w:t>
      </w:r>
    </w:p>
    <w:p w14:paraId="14BD9953" w14:textId="77777777" w:rsidR="00000000" w:rsidRDefault="00000000">
      <w:pPr>
        <w:spacing w:before="120" w:after="280" w:afterAutospacing="1"/>
      </w:pPr>
      <w:r>
        <w:rPr>
          <w:lang w:val="vi-VN"/>
        </w:rPr>
        <w:t xml:space="preserve">Chánh Văn phòng </w:t>
      </w:r>
      <w:r>
        <w:t xml:space="preserve">Ủy </w:t>
      </w:r>
      <w:r>
        <w:rPr>
          <w:lang w:val="vi-VN"/>
        </w:rPr>
        <w:t>ban nhân dân tỉnh; Giám đốc Sở Khoa học và Công nghệ; Thủ trưởng các sở, ban, ngành; Chủ tịch Ủy ban nhân dân các huyện, thành phố và các tổ chức, cá nhân có liên quan chịu trách nhiệm thi hành Quyết định này./.</w:t>
      </w:r>
    </w:p>
    <w:p w14:paraId="48AFBF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0869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4EEE7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t xml:space="preserve">- </w:t>
            </w:r>
            <w:r>
              <w:rPr>
                <w:sz w:val="16"/>
                <w:lang w:val="vi-VN"/>
              </w:rPr>
              <w:t>Bộ Khoa học và Công nghệ;</w:t>
            </w:r>
            <w:r>
              <w:rPr>
                <w:sz w:val="16"/>
              </w:rPr>
              <w:br/>
              <w:t xml:space="preserve">- </w:t>
            </w:r>
            <w:r>
              <w:rPr>
                <w:sz w:val="16"/>
                <w:lang w:val="vi-VN"/>
              </w:rPr>
              <w:t>Cục Kiểm tra văn bản QPPL, Bộ Tư pháp;</w:t>
            </w:r>
            <w:r>
              <w:rPr>
                <w:sz w:val="16"/>
              </w:rPr>
              <w:br/>
              <w:t xml:space="preserve">- </w:t>
            </w:r>
            <w:r>
              <w:rPr>
                <w:sz w:val="16"/>
                <w:lang w:val="vi-VN"/>
              </w:rPr>
              <w:t>Thường trực Tỉnh ủy;</w:t>
            </w:r>
            <w:r>
              <w:rPr>
                <w:sz w:val="16"/>
              </w:rPr>
              <w:br/>
              <w:t xml:space="preserve">- </w:t>
            </w:r>
            <w:r>
              <w:rPr>
                <w:sz w:val="16"/>
                <w:lang w:val="vi-VN"/>
              </w:rPr>
              <w:t>Thường trực HĐND tỉnh;</w:t>
            </w:r>
            <w:r>
              <w:rPr>
                <w:sz w:val="16"/>
              </w:rPr>
              <w:br/>
              <w:t xml:space="preserve">- </w:t>
            </w:r>
            <w:r>
              <w:rPr>
                <w:sz w:val="16"/>
                <w:lang w:val="vi-VN"/>
              </w:rPr>
              <w:t>Chủ tịch, các PCT UBND tỉnh;</w:t>
            </w:r>
            <w:r>
              <w:rPr>
                <w:sz w:val="16"/>
              </w:rPr>
              <w:br/>
              <w:t xml:space="preserve">- </w:t>
            </w:r>
            <w:r>
              <w:rPr>
                <w:sz w:val="16"/>
                <w:lang w:val="vi-VN"/>
              </w:rPr>
              <w:t>Ủy ban MTTQ Việt Nam tỉnh;</w:t>
            </w:r>
            <w:r>
              <w:rPr>
                <w:sz w:val="16"/>
              </w:rPr>
              <w:br/>
              <w:t xml:space="preserve">- </w:t>
            </w:r>
            <w:r>
              <w:rPr>
                <w:sz w:val="16"/>
                <w:lang w:val="vi-VN"/>
              </w:rPr>
              <w:t>VP UBND t</w:t>
            </w:r>
            <w:r>
              <w:rPr>
                <w:sz w:val="16"/>
              </w:rPr>
              <w:t>ỉ</w:t>
            </w:r>
            <w:r>
              <w:rPr>
                <w:sz w:val="16"/>
                <w:lang w:val="vi-VN"/>
              </w:rPr>
              <w:t>nh: C</w:t>
            </w:r>
            <w:r>
              <w:rPr>
                <w:sz w:val="16"/>
              </w:rPr>
              <w:t>á</w:t>
            </w:r>
            <w:r>
              <w:rPr>
                <w:sz w:val="16"/>
                <w:lang w:val="vi-VN"/>
              </w:rPr>
              <w:t>c PCVP, TTTT, CVNCTH;</w:t>
            </w:r>
            <w:r>
              <w:rPr>
                <w:sz w:val="16"/>
              </w:rPr>
              <w:br/>
            </w:r>
            <w:r>
              <w:rPr>
                <w:sz w:val="16"/>
                <w:lang w:val="vi-VN"/>
              </w:rPr>
              <w:t>- Lưu: VT, CN (V</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1ECF6E"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Hoàng Xuân Ánh</w:t>
            </w:r>
          </w:p>
        </w:tc>
      </w:tr>
    </w:tbl>
    <w:p w14:paraId="36B228FB" w14:textId="77777777" w:rsidR="00F11764" w:rsidRDefault="00000000">
      <w:pPr>
        <w:spacing w:before="120" w:after="280" w:afterAutospacing="1"/>
      </w:pPr>
      <w:r>
        <w:t> </w:t>
      </w:r>
    </w:p>
    <w:sectPr w:rsidR="00F117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C2"/>
    <w:rsid w:val="00E975C2"/>
    <w:rsid w:val="00F117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A39A2"/>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2022-07-25T07:51:00Z</dcterms:created>
  <dcterms:modified xsi:type="dcterms:W3CDTF">2022-07-25T07:51:00Z</dcterms:modified>
</cp:coreProperties>
</file>