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7854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52597C" w14:textId="77777777" w:rsidR="00000000" w:rsidRDefault="00000000">
            <w:pPr>
              <w:spacing w:before="120"/>
              <w:jc w:val="center"/>
            </w:pPr>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3FD26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AF6C5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3D2FE4" w14:textId="77777777" w:rsidR="00000000" w:rsidRDefault="00000000">
            <w:pPr>
              <w:spacing w:before="120"/>
              <w:jc w:val="center"/>
            </w:pPr>
            <w:r>
              <w:t>Số: 1737/QĐ-UBND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632E5E" w14:textId="77777777" w:rsidR="00000000" w:rsidRDefault="00000000">
            <w:pPr>
              <w:spacing w:before="120"/>
              <w:jc w:val="right"/>
            </w:pPr>
            <w:r>
              <w:rPr>
                <w:i/>
                <w:iCs/>
              </w:rPr>
              <w:t>Bình Thuận, ngày 16 tháng 8 năm 2022</w:t>
            </w:r>
          </w:p>
        </w:tc>
      </w:tr>
    </w:tbl>
    <w:p w14:paraId="680D75BF" w14:textId="77777777" w:rsidR="00000000" w:rsidRDefault="00000000">
      <w:pPr>
        <w:spacing w:before="120" w:after="280" w:afterAutospacing="1"/>
        <w:jc w:val="center"/>
      </w:pPr>
      <w:r>
        <w:t> </w:t>
      </w:r>
    </w:p>
    <w:p w14:paraId="676B0B4F" w14:textId="77777777" w:rsidR="00000000" w:rsidRDefault="00000000">
      <w:pPr>
        <w:spacing w:before="120" w:after="280" w:afterAutospacing="1"/>
        <w:jc w:val="center"/>
      </w:pPr>
      <w:r>
        <w:rPr>
          <w:b/>
          <w:bCs/>
        </w:rPr>
        <w:t>QUYẾT ĐỊNH</w:t>
      </w:r>
    </w:p>
    <w:p w14:paraId="109DB742" w14:textId="77777777" w:rsidR="00000000" w:rsidRDefault="00000000">
      <w:pPr>
        <w:spacing w:before="120" w:after="280" w:afterAutospacing="1"/>
        <w:jc w:val="center"/>
      </w:pPr>
      <w:r>
        <w:t>VỀ VIỆC CÔNG BỐ DANH MỤC THỦ TỤC HÀNH CHÍNH VÀ QUY TRÌNH NỘI BỘ GIẢI QUYẾT THỦ TỤC HÀNH CHÍNH ĐỐI VỚI CÁC THỦ TỤC HÀNH CHÍNH MỚI BAN HÀNH, THỦ TỤC HÀNH CHÍNH BÃI BỎ LĨNH VỰC PHÒNG, CHỐNG TỆ NẠN XÃ HỘI THUỘC PHẠM VI CHỨC NĂNG QUẢN LÝ CỦA SỞ LAO ĐỘNG - THƯƠNG BINH VÀ XÃ HỘI TỈNH BÌNH THUẬN</w:t>
      </w:r>
    </w:p>
    <w:p w14:paraId="0D8C257D" w14:textId="77777777" w:rsidR="00000000" w:rsidRDefault="00000000">
      <w:pPr>
        <w:spacing w:before="120" w:after="280" w:afterAutospacing="1"/>
        <w:jc w:val="center"/>
      </w:pPr>
      <w:r>
        <w:rPr>
          <w:b/>
          <w:bCs/>
        </w:rPr>
        <w:t>CHỦ TỊCH ỦY BAN NHÂN DÂN TỈNH BÌNH THUẬN</w:t>
      </w:r>
    </w:p>
    <w:p w14:paraId="5486DCF6" w14:textId="77777777" w:rsidR="00000000" w:rsidRDefault="00000000">
      <w:pPr>
        <w:spacing w:before="120" w:after="280" w:afterAutospacing="1"/>
      </w:pPr>
      <w:r>
        <w:rPr>
          <w:i/>
          <w:iCs/>
        </w:rPr>
        <w:t xml:space="preserve">Căn cứ Luật Tổ chức chính quyền địa phương ngày 19 tháng 6 năm 2015; </w:t>
      </w:r>
    </w:p>
    <w:p w14:paraId="54D7BE2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3A7CB5E"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0731BB21"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19E49CB5"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725C9CAC"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14:paraId="65F37947" w14:textId="77777777" w:rsidR="00000000" w:rsidRDefault="00000000">
      <w:pPr>
        <w:spacing w:before="120" w:after="280" w:afterAutospacing="1"/>
      </w:pPr>
      <w:r>
        <w:rPr>
          <w:i/>
          <w:iCs/>
        </w:rPr>
        <w:t>Căn cứ Quyết định số 470/QĐ-LĐTBXH ngày 03/6/2022 của Bộ Lao động - Thương binh và Xã hội về việc công bố các thủ tục hành chính thuộc phạm vi chức năng quản lý nhà nước của Bộ Lao động - Thương binh và Xã hội trong lĩnh vực phòng, chống tệ nạn xã hội;</w:t>
      </w:r>
    </w:p>
    <w:p w14:paraId="4880904E" w14:textId="77777777" w:rsidR="00000000" w:rsidRDefault="00000000">
      <w:pPr>
        <w:spacing w:before="120" w:after="280" w:afterAutospacing="1"/>
      </w:pPr>
      <w:r>
        <w:rPr>
          <w:i/>
          <w:iCs/>
        </w:rPr>
        <w:lastRenderedPageBreak/>
        <w:t>Theo đề nghị của Giám đốc Sở Lao động - Thương binh và Xã hội tại Tờ trình số 57/TTr-SLĐTBXH ngày 02/8/2022.</w:t>
      </w:r>
    </w:p>
    <w:p w14:paraId="072CCF50" w14:textId="77777777" w:rsidR="00000000" w:rsidRDefault="00000000">
      <w:pPr>
        <w:spacing w:before="120" w:after="280" w:afterAutospacing="1"/>
        <w:jc w:val="center"/>
      </w:pPr>
      <w:r>
        <w:rPr>
          <w:b/>
          <w:bCs/>
        </w:rPr>
        <w:t>QUYẾT ĐỊNH:</w:t>
      </w:r>
    </w:p>
    <w:p w14:paraId="5D19F4C5" w14:textId="77777777" w:rsidR="00000000" w:rsidRDefault="00000000">
      <w:pPr>
        <w:spacing w:before="120" w:after="280" w:afterAutospacing="1"/>
      </w:pPr>
      <w:r>
        <w:rPr>
          <w:b/>
          <w:bCs/>
        </w:rPr>
        <w:t>Điều 1.</w:t>
      </w:r>
      <w:r>
        <w:t xml:space="preserve"> Công bố kèm theo Quyết định này Danh mục thủ tục hành chính và quy trình nội bộ giải quyết thủ tục hành chính đối với các thủ tục hành chính mới ban hành, thủ tục hành chính bãi bỏ lĩnh vực phòng, chống tệ nạn xã hội thuộc phạm vi chức năng quản lý của Sở Lao động - Thương binh và Xã hội tỉnh Bình Thuận, cụ thể:</w:t>
      </w:r>
    </w:p>
    <w:p w14:paraId="47D0190F" w14:textId="77777777" w:rsidR="00000000" w:rsidRDefault="00000000">
      <w:pPr>
        <w:spacing w:before="120" w:after="280" w:afterAutospacing="1"/>
      </w:pPr>
      <w:r>
        <w:t xml:space="preserve">1. Danh mục thủ tục hành chính mới ban hành, thủ tục hành chính bãi bỏ lĩnh vực phòng, chống tệ nạn xã hội thuộc phạm vi chức năng quản lý của Sở Lao động - Thương binh và Xã hội tỉnh Bình Thuận </w:t>
      </w:r>
      <w:r>
        <w:rPr>
          <w:i/>
          <w:iCs/>
        </w:rPr>
        <w:t>(Chi tiết tại Phụ lục I).</w:t>
      </w:r>
    </w:p>
    <w:p w14:paraId="155E3915" w14:textId="77777777" w:rsidR="00000000" w:rsidRDefault="00000000">
      <w:pPr>
        <w:spacing w:before="120" w:after="280" w:afterAutospacing="1"/>
      </w:pPr>
      <w:r>
        <w:t>2. Quy trình nội bộ giải quyết các thủ tục hành chính:</w:t>
      </w:r>
    </w:p>
    <w:p w14:paraId="5AC08BEE" w14:textId="77777777" w:rsidR="00000000" w:rsidRDefault="00000000">
      <w:pPr>
        <w:spacing w:before="120" w:after="280" w:afterAutospacing="1"/>
      </w:pPr>
      <w:r>
        <w:t xml:space="preserve">- Quy trình nội bộ giải quyết thủ tục hành chính thuộc thẩm quyền giải quyết của Sở Lao động - Thương binh và Xã hội </w:t>
      </w:r>
      <w:r>
        <w:rPr>
          <w:i/>
          <w:iCs/>
        </w:rPr>
        <w:t>(Chi tiết tại Phụ lục II).</w:t>
      </w:r>
    </w:p>
    <w:p w14:paraId="27C5173C" w14:textId="77777777" w:rsidR="00000000" w:rsidRDefault="00000000">
      <w:pPr>
        <w:spacing w:before="120" w:after="280" w:afterAutospacing="1"/>
      </w:pPr>
      <w:r>
        <w:t xml:space="preserve">- Quy trình nội bộ giải quyết thủ tục hành chính thuộc thẩm quyền giải quyết của UBND cấp huyện </w:t>
      </w:r>
      <w:r>
        <w:rPr>
          <w:i/>
          <w:iCs/>
        </w:rPr>
        <w:t>(Chi tiết tại Phụ lục III).</w:t>
      </w:r>
    </w:p>
    <w:p w14:paraId="4F19103E" w14:textId="77777777" w:rsidR="00000000" w:rsidRDefault="00000000">
      <w:pPr>
        <w:spacing w:before="120" w:after="280" w:afterAutospacing="1"/>
      </w:pPr>
      <w:r>
        <w:t xml:space="preserve">- Quy trình nội bộ giải quyết thủ tục hành chính thuộc thẩm quyền giải quyết của UBND cấp xã </w:t>
      </w:r>
      <w:r>
        <w:rPr>
          <w:i/>
          <w:iCs/>
        </w:rPr>
        <w:t>(Chi tiết tại Phụ lục IV).</w:t>
      </w:r>
    </w:p>
    <w:p w14:paraId="0F910440" w14:textId="77777777" w:rsidR="00000000" w:rsidRDefault="00000000">
      <w:pPr>
        <w:spacing w:before="120" w:after="280" w:afterAutospacing="1"/>
      </w:pPr>
      <w:r>
        <w:rPr>
          <w:b/>
          <w:bCs/>
        </w:rPr>
        <w:t>Điều 2.</w:t>
      </w:r>
      <w:r>
        <w:t xml:space="preserve"> Quyết định này có hiệu lực kể từ ngày ký ban hành.</w:t>
      </w:r>
    </w:p>
    <w:p w14:paraId="495CCA0A" w14:textId="77777777" w:rsidR="00000000" w:rsidRDefault="00000000">
      <w:pPr>
        <w:spacing w:before="120" w:after="280" w:afterAutospacing="1"/>
      </w:pPr>
      <w:r>
        <w:rPr>
          <w:b/>
          <w:bCs/>
        </w:rPr>
        <w:t>Điều 3.</w:t>
      </w:r>
      <w:r>
        <w:t xml:space="preserve"> Chánh Văn phòng Ủy ban nhân dân tỉnh, Giám đốc Sở Lao động - Thương binh và Xã hội; Chủ tịch Ủy ban nhân dân các huyện, thị xã, thành phố; Chủ tịch Ủy ban nhân dân các xã, phường, thị trấn và các tổ chức, cá nhân có liên quan chịu trách nhiệm thi hành Quyết định này./.</w:t>
      </w:r>
    </w:p>
    <w:p w14:paraId="07BFC3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E7E34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C41467" w14:textId="77777777" w:rsidR="00000000" w:rsidRDefault="00000000">
            <w:pPr>
              <w:spacing w:before="120"/>
            </w:pPr>
            <w:r>
              <w:rPr>
                <w:b/>
                <w:bCs/>
                <w:i/>
                <w:iCs/>
              </w:rPr>
              <w:br/>
              <w:t>Nơi nhận:</w:t>
            </w:r>
            <w:r>
              <w:rPr>
                <w:b/>
                <w:bCs/>
                <w:i/>
                <w:iCs/>
              </w:rPr>
              <w:br/>
            </w:r>
            <w:r>
              <w:rPr>
                <w:sz w:val="16"/>
              </w:rPr>
              <w:t>- Như Điều 3;</w:t>
            </w:r>
            <w:r>
              <w:rPr>
                <w:sz w:val="16"/>
              </w:rPr>
              <w:br/>
              <w:t>- Cục KSTTHC-Văn phòng Chính phủ;</w:t>
            </w:r>
            <w:r>
              <w:rPr>
                <w:sz w:val="16"/>
              </w:rPr>
              <w:br/>
              <w:t>- Sở TT&amp;TT (p/h cập nhật các phần mềm);</w:t>
            </w:r>
            <w:r>
              <w:rPr>
                <w:sz w:val="16"/>
              </w:rPr>
              <w:br/>
              <w:t>- Sở Nội vụ;</w:t>
            </w:r>
            <w:r>
              <w:rPr>
                <w:sz w:val="16"/>
              </w:rPr>
              <w:br/>
              <w:t>- Trung tâm Hành chính công tỉnh;</w:t>
            </w:r>
            <w:r>
              <w:rPr>
                <w:sz w:val="16"/>
              </w:rPr>
              <w:br/>
              <w:t>- Lưu: VT, NCKSTTHC.</w:t>
            </w:r>
            <w:r>
              <w:rPr>
                <w:sz w:val="16"/>
                <w:vertAlign w:val="subscript"/>
              </w:rPr>
              <w:t>Huy</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4F93DA"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Tuấn Phong</w:t>
            </w:r>
          </w:p>
        </w:tc>
      </w:tr>
    </w:tbl>
    <w:p w14:paraId="75069612" w14:textId="77777777" w:rsidR="00000000" w:rsidRDefault="00000000">
      <w:pPr>
        <w:spacing w:before="120" w:after="280" w:afterAutospacing="1"/>
      </w:pPr>
      <w:r>
        <w:t> </w:t>
      </w:r>
    </w:p>
    <w:p w14:paraId="18B81FBC" w14:textId="77777777" w:rsidR="00000000" w:rsidRDefault="00000000">
      <w:pPr>
        <w:spacing w:before="120" w:after="280" w:afterAutospacing="1"/>
        <w:jc w:val="center"/>
      </w:pPr>
      <w:r>
        <w:rPr>
          <w:b/>
          <w:bCs/>
        </w:rPr>
        <w:t>PHỤ LỤC I</w:t>
      </w:r>
    </w:p>
    <w:p w14:paraId="6AA6380D" w14:textId="77777777" w:rsidR="00000000" w:rsidRDefault="00000000">
      <w:pPr>
        <w:spacing w:before="120" w:after="280" w:afterAutospacing="1"/>
        <w:jc w:val="center"/>
      </w:pPr>
      <w:r>
        <w:rPr>
          <w:i/>
          <w:iCs/>
        </w:rPr>
        <w:t>(Kèm theo Quyết định số 1737/QĐ-UBND ngày 16 tháng 8 năm 2022 của Chủ tịch Ủy ban nhân dân tỉnh)</w:t>
      </w:r>
    </w:p>
    <w:p w14:paraId="05C132E0" w14:textId="77777777" w:rsidR="00000000" w:rsidRDefault="00000000">
      <w:pPr>
        <w:spacing w:before="120" w:after="280" w:afterAutospacing="1"/>
        <w:jc w:val="center"/>
      </w:pPr>
      <w:r>
        <w:rPr>
          <w:b/>
          <w:bCs/>
        </w:rPr>
        <w:t>DANH MỤC THỦ TỤC HÀNH CHÍNH MỚI BAN HÀNH, THỦ TỤC HÀNH CHÍNH BÃI BỎ LĨNH VỰC PHÒNG, CHỐNG TỆ NẠN XÃ HỘI THUỘC PHẠM VI CHỨC NĂNG QUẢN LÝ CỦA SỞ LAO ĐỘNG - THƯƠNG BINH VÀ XÃ HỘI TỈNH BÌNH THUẬN</w:t>
      </w:r>
    </w:p>
    <w:p w14:paraId="5FC98148" w14:textId="77777777" w:rsidR="00000000" w:rsidRDefault="00000000">
      <w:pPr>
        <w:spacing w:before="120" w:after="280" w:afterAutospacing="1"/>
      </w:pPr>
      <w:r>
        <w:rPr>
          <w:b/>
          <w:bCs/>
        </w:rPr>
        <w:t>A. THỦ TỤC HÀNH CHÍNH MỚI BAN HÀNH (07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
        <w:gridCol w:w="920"/>
        <w:gridCol w:w="1757"/>
        <w:gridCol w:w="787"/>
        <w:gridCol w:w="1757"/>
        <w:gridCol w:w="549"/>
        <w:gridCol w:w="621"/>
        <w:gridCol w:w="674"/>
        <w:gridCol w:w="1873"/>
      </w:tblGrid>
      <w:tr w:rsidR="0042794B" w14:paraId="2D4237C3" w14:textId="77777777" w:rsidTr="0042794B">
        <w:tc>
          <w:tcPr>
            <w:tcW w:w="2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930D" w14:textId="77777777" w:rsidR="00000000" w:rsidRDefault="00000000">
            <w:pPr>
              <w:spacing w:before="120"/>
              <w:jc w:val="center"/>
            </w:pPr>
            <w:r>
              <w:rPr>
                <w:b/>
                <w:bCs/>
              </w:rPr>
              <w:t>TT</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4924" w14:textId="77777777" w:rsidR="00000000" w:rsidRDefault="00000000">
            <w:pPr>
              <w:spacing w:before="120"/>
              <w:jc w:val="center"/>
            </w:pPr>
            <w:r>
              <w:rPr>
                <w:b/>
                <w:bCs/>
              </w:rPr>
              <w:t>Mã số thủ tục hành chính</w:t>
            </w:r>
          </w:p>
        </w:tc>
        <w:tc>
          <w:tcPr>
            <w:tcW w:w="9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C7BD" w14:textId="77777777" w:rsidR="00000000" w:rsidRDefault="00000000">
            <w:pPr>
              <w:spacing w:before="120"/>
              <w:jc w:val="center"/>
            </w:pPr>
            <w:r>
              <w:rPr>
                <w:b/>
                <w:bCs/>
              </w:rPr>
              <w:t>Tên thủ tục hành chính</w:t>
            </w:r>
          </w:p>
        </w:tc>
        <w:tc>
          <w:tcPr>
            <w:tcW w:w="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7972" w14:textId="77777777" w:rsidR="00000000" w:rsidRDefault="00000000">
            <w:pPr>
              <w:spacing w:before="120"/>
              <w:jc w:val="center"/>
            </w:pPr>
            <w:r>
              <w:rPr>
                <w:b/>
                <w:bCs/>
              </w:rPr>
              <w:t>Thời hạn giải quyết</w:t>
            </w:r>
          </w:p>
        </w:tc>
        <w:tc>
          <w:tcPr>
            <w:tcW w:w="9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F7CF" w14:textId="77777777" w:rsidR="00000000" w:rsidRDefault="00000000">
            <w:pPr>
              <w:spacing w:before="120"/>
              <w:jc w:val="center"/>
            </w:pPr>
            <w:r>
              <w:rPr>
                <w:b/>
                <w:bCs/>
              </w:rPr>
              <w:t>Địa điểm thực hiện</w:t>
            </w:r>
          </w:p>
        </w:tc>
        <w:tc>
          <w:tcPr>
            <w:tcW w:w="6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A188" w14:textId="77777777" w:rsidR="00000000" w:rsidRDefault="00000000">
            <w:pPr>
              <w:spacing w:before="120"/>
              <w:jc w:val="center"/>
            </w:pPr>
            <w:r>
              <w:rPr>
                <w:b/>
                <w:bCs/>
              </w:rPr>
              <w:t>Cách thức thực hiện</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3DCA" w14:textId="77777777" w:rsidR="00000000" w:rsidRDefault="00000000">
            <w:pPr>
              <w:spacing w:before="120"/>
              <w:jc w:val="center"/>
            </w:pPr>
            <w:r>
              <w:rPr>
                <w:b/>
                <w:bCs/>
              </w:rPr>
              <w:t xml:space="preserve">Phí, lệ phí </w:t>
            </w:r>
            <w:r>
              <w:rPr>
                <w:i/>
                <w:iCs/>
              </w:rPr>
              <w:t>(nếu</w:t>
            </w:r>
            <w:r>
              <w:t xml:space="preserve"> </w:t>
            </w:r>
            <w:r>
              <w:rPr>
                <w:i/>
                <w:iCs/>
              </w:rPr>
              <w:t>có)</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6212" w14:textId="77777777" w:rsidR="00000000" w:rsidRDefault="00000000">
            <w:pPr>
              <w:spacing w:before="120"/>
              <w:jc w:val="center"/>
            </w:pPr>
            <w:r>
              <w:rPr>
                <w:b/>
                <w:bCs/>
              </w:rPr>
              <w:t>Căn cứ pháp lý</w:t>
            </w:r>
          </w:p>
        </w:tc>
      </w:tr>
      <w:tr w:rsidR="00000000" w14:paraId="022F91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620A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4C22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D5DC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7628B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043278" w14:textId="77777777"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FE75" w14:textId="77777777" w:rsidR="00000000" w:rsidRDefault="00000000">
            <w:pPr>
              <w:spacing w:before="120"/>
              <w:jc w:val="center"/>
            </w:pPr>
            <w:r>
              <w:rPr>
                <w:b/>
                <w:bCs/>
              </w:rPr>
              <w:t>Mức độ dịch vụ công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B8AE" w14:textId="77777777" w:rsidR="00000000" w:rsidRDefault="00000000">
            <w:pPr>
              <w:spacing w:before="120"/>
              <w:jc w:val="center"/>
            </w:pPr>
            <w:r>
              <w:rPr>
                <w:b/>
                <w:bCs/>
              </w:rPr>
              <w:t>Thực</w:t>
            </w:r>
            <w:r>
              <w:t xml:space="preserve"> </w:t>
            </w:r>
            <w:r>
              <w:rPr>
                <w:b/>
                <w:bCs/>
              </w:rPr>
              <w:t>hiện qua dịch vụ BCCI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FFAD7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ADDE22" w14:textId="77777777" w:rsidR="00000000" w:rsidRDefault="00000000">
            <w:pPr>
              <w:spacing w:before="120"/>
              <w:jc w:val="center"/>
            </w:pPr>
          </w:p>
        </w:tc>
      </w:tr>
      <w:tr w:rsidR="0042794B" w14:paraId="085A2C13" w14:textId="77777777" w:rsidTr="0042794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8CFB" w14:textId="77777777" w:rsidR="00000000" w:rsidRDefault="00000000">
            <w:pPr>
              <w:spacing w:before="120"/>
            </w:pPr>
            <w:r>
              <w:rPr>
                <w:b/>
                <w:bCs/>
              </w:rPr>
              <w:t>I. Thủ tục hành chính cấp tỉnh (03 TTHC)</w:t>
            </w:r>
          </w:p>
        </w:tc>
      </w:tr>
      <w:tr w:rsidR="00000000" w14:paraId="7C0AF442"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99CD6" w14:textId="77777777" w:rsidR="00000000" w:rsidRDefault="00000000">
            <w:pPr>
              <w:spacing w:before="120"/>
              <w:jc w:val="center"/>
            </w:pPr>
            <w:r>
              <w:t>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7F9B" w14:textId="77777777" w:rsidR="00000000" w:rsidRDefault="00000000">
            <w:pPr>
              <w:spacing w:before="120"/>
            </w:pPr>
            <w:r>
              <w:t>1.010935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2A30" w14:textId="77777777" w:rsidR="00000000" w:rsidRDefault="00000000">
            <w:pPr>
              <w:spacing w:before="120"/>
            </w:pPr>
            <w:r>
              <w:t>Cấp giấy phép hoạt động cai nghiện ma túy tự nguyện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D34D9" w14:textId="77777777" w:rsidR="00000000" w:rsidRDefault="00000000">
            <w:pPr>
              <w:spacing w:before="120"/>
              <w:jc w:val="center"/>
            </w:pPr>
            <w:r>
              <w:t>15 ngày làm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58A0" w14:textId="77777777" w:rsidR="00000000" w:rsidRDefault="00000000">
            <w:pPr>
              <w:spacing w:before="120" w:after="280" w:afterAutospacing="1"/>
            </w:pPr>
            <w:r>
              <w:t>- Tiếp nhận và trả kết quả tại Trung tâm Hành chính công tỉnh (Quầy Sở Lao động - TB&amp;XH).</w:t>
            </w:r>
          </w:p>
          <w:p w14:paraId="0661CC44" w14:textId="77777777" w:rsidR="00000000" w:rsidRDefault="00000000">
            <w:pPr>
              <w:spacing w:before="120"/>
            </w:pPr>
            <w:r>
              <w:t>- Cơ quan giải quyết: Sở Lao động - TB&amp;XH.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13E2" w14:textId="77777777" w:rsidR="00000000" w:rsidRDefault="00000000">
            <w:pPr>
              <w:spacing w:before="120"/>
              <w:jc w:val="center"/>
            </w:pPr>
            <w:r>
              <w:t>Mức độ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B45F" w14:textId="77777777" w:rsidR="00000000" w:rsidRDefault="00000000">
            <w:pPr>
              <w:spacing w:before="120"/>
              <w:jc w:val="center"/>
            </w:pPr>
            <w:r>
              <w:t>Có</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57050" w14:textId="77777777" w:rsidR="00000000" w:rsidRDefault="00000000">
            <w:pPr>
              <w:spacing w:before="120"/>
              <w:jc w:val="center"/>
            </w:pPr>
            <w:r>
              <w:t>Không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71B2" w14:textId="77777777" w:rsidR="00000000" w:rsidRDefault="00000000">
            <w:pPr>
              <w:spacing w:before="120" w:after="280" w:afterAutospacing="1"/>
            </w:pPr>
            <w:r>
              <w:t>- Luật Phòng, chống ma túy số 73/2021/QH14.</w:t>
            </w:r>
          </w:p>
          <w:p w14:paraId="0070A231" w14:textId="77777777" w:rsidR="00000000" w:rsidRDefault="00000000">
            <w:pPr>
              <w:spacing w:before="120"/>
            </w:pPr>
            <w:r>
              <w:t>- Nghị định số 116/2021/NĐ-CP ngày 21/12/2021 của Chính phủ.</w:t>
            </w:r>
          </w:p>
        </w:tc>
      </w:tr>
      <w:tr w:rsidR="00000000" w14:paraId="4AE5CEE7"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8C9A" w14:textId="77777777" w:rsidR="00000000" w:rsidRDefault="00000000">
            <w:pPr>
              <w:spacing w:before="120"/>
              <w:jc w:val="center"/>
            </w:pPr>
            <w:r>
              <w:t>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C24A" w14:textId="77777777" w:rsidR="00000000" w:rsidRDefault="00000000">
            <w:pPr>
              <w:spacing w:before="120"/>
            </w:pPr>
            <w:r>
              <w:t>1.010936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182A0" w14:textId="77777777" w:rsidR="00000000" w:rsidRDefault="00000000">
            <w:pPr>
              <w:spacing w:before="120"/>
            </w:pPr>
            <w:r>
              <w:t>Cấp lại giấy phép hoạt động cai nghiện ma túy tự nguyện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03A0" w14:textId="77777777" w:rsidR="00000000" w:rsidRDefault="00000000">
            <w:pPr>
              <w:spacing w:before="120"/>
              <w:jc w:val="center"/>
            </w:pPr>
            <w:r>
              <w:t>10 ngày làm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E040" w14:textId="77777777" w:rsidR="00000000" w:rsidRDefault="00000000">
            <w:pPr>
              <w:spacing w:before="120" w:after="280" w:afterAutospacing="1"/>
            </w:pPr>
            <w:r>
              <w:t>- Tiếp nhận và trả kết quả tại Trung tâm Hành chính công tỉnh (Quầy Sở Lao động - TB&amp;XH).</w:t>
            </w:r>
          </w:p>
          <w:p w14:paraId="7A07C9E5" w14:textId="77777777" w:rsidR="00000000" w:rsidRDefault="00000000">
            <w:pPr>
              <w:spacing w:before="120"/>
            </w:pPr>
            <w:r>
              <w:t>- Cơ quan giải quyết: Sở Lao động - TB&amp;XH.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3D72" w14:textId="77777777" w:rsidR="00000000" w:rsidRDefault="00000000">
            <w:pPr>
              <w:spacing w:before="120"/>
              <w:jc w:val="center"/>
            </w:pPr>
            <w:r>
              <w:t>Mức độ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6FD95" w14:textId="77777777" w:rsidR="00000000" w:rsidRDefault="00000000">
            <w:pPr>
              <w:spacing w:before="120"/>
              <w:jc w:val="center"/>
            </w:pPr>
            <w:r>
              <w:t>Có</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AF554" w14:textId="77777777" w:rsidR="00000000" w:rsidRDefault="00000000">
            <w:pPr>
              <w:spacing w:before="120"/>
              <w:jc w:val="center"/>
            </w:pPr>
            <w:r>
              <w:t>Không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53D6" w14:textId="77777777" w:rsidR="00000000" w:rsidRDefault="00000000">
            <w:pPr>
              <w:spacing w:before="120" w:after="280" w:afterAutospacing="1"/>
            </w:pPr>
            <w:r>
              <w:t>- Luật Phòng, chống ma túy số 73/2021/QH14.</w:t>
            </w:r>
          </w:p>
          <w:p w14:paraId="6906F4AF" w14:textId="77777777" w:rsidR="00000000" w:rsidRDefault="00000000">
            <w:pPr>
              <w:spacing w:before="120"/>
            </w:pPr>
            <w:r>
              <w:t>- Nghị định số 116/2021/NĐ-CP ngày 21/12/2021 của Chính phủ.</w:t>
            </w:r>
          </w:p>
        </w:tc>
      </w:tr>
      <w:tr w:rsidR="00000000" w14:paraId="05BAC638"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F56AC" w14:textId="77777777" w:rsidR="00000000" w:rsidRDefault="00000000">
            <w:pPr>
              <w:spacing w:before="120"/>
              <w:jc w:val="center"/>
            </w:pPr>
            <w:r>
              <w:t>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EDC3" w14:textId="77777777" w:rsidR="00000000" w:rsidRDefault="00000000">
            <w:pPr>
              <w:spacing w:before="120"/>
            </w:pPr>
            <w:r>
              <w:t>1.010937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0D41" w14:textId="77777777" w:rsidR="00000000" w:rsidRDefault="00000000">
            <w:pPr>
              <w:spacing w:before="120" w:after="280" w:afterAutospacing="1"/>
            </w:pPr>
            <w:r>
              <w:t>Thu hồi giấy phép hoạt động cai nghiện ma túy tự nguyện</w:t>
            </w:r>
          </w:p>
          <w:p w14:paraId="248B7864" w14:textId="77777777" w:rsidR="00000000" w:rsidRDefault="00000000">
            <w:pPr>
              <w:spacing w:before="120"/>
            </w:pPr>
            <w:r>
              <w:rPr>
                <w:i/>
                <w:iCs/>
              </w:rPr>
              <w:t>(tên TTHC được Bộ LĐTBXH nhập trong CSDL quốc gia về TTHC là: Thu hồi Giấy phép hoạt động cai nghiện ma túy trong trường hợp cơ sở cai</w:t>
            </w:r>
            <w:r>
              <w:t xml:space="preserve"> </w:t>
            </w:r>
            <w:r>
              <w:rPr>
                <w:i/>
                <w:iCs/>
              </w:rPr>
              <w:t>nghiện có văn bản đề nghị dừng hoạt động cai nghiện ma túy tự nguyện)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5EE2" w14:textId="77777777" w:rsidR="00000000" w:rsidRDefault="00000000">
            <w:pPr>
              <w:spacing w:before="120"/>
              <w:jc w:val="center"/>
            </w:pPr>
            <w:r>
              <w:t>02 ngày làm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D3AD" w14:textId="77777777" w:rsidR="00000000" w:rsidRDefault="00000000">
            <w:pPr>
              <w:spacing w:before="120" w:after="280" w:afterAutospacing="1"/>
            </w:pPr>
            <w:r>
              <w:t>- Tiếp nhận và trả kết quả tại Trung tâm Hành chính công tỉnh (Quầy Sở Lao động - TB&amp;XH).</w:t>
            </w:r>
          </w:p>
          <w:p w14:paraId="013F69F2" w14:textId="77777777" w:rsidR="00000000" w:rsidRDefault="00000000">
            <w:pPr>
              <w:spacing w:before="120"/>
            </w:pPr>
            <w:r>
              <w:t>- Cơ quan giải quyết: Sở Lao động - TB&amp;XH.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1113" w14:textId="77777777" w:rsidR="00000000" w:rsidRDefault="00000000">
            <w:pPr>
              <w:spacing w:before="120"/>
              <w:jc w:val="center"/>
            </w:pPr>
            <w:r>
              <w:t>Mức độ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ED87" w14:textId="77777777" w:rsidR="00000000" w:rsidRDefault="00000000">
            <w:pPr>
              <w:spacing w:before="120"/>
              <w:jc w:val="center"/>
            </w:pPr>
            <w:r>
              <w:t>Có</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4183" w14:textId="77777777" w:rsidR="00000000" w:rsidRDefault="00000000">
            <w:pPr>
              <w:spacing w:before="120"/>
              <w:jc w:val="center"/>
            </w:pPr>
            <w:r>
              <w:t>Không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26E3" w14:textId="77777777" w:rsidR="00000000" w:rsidRDefault="00000000">
            <w:pPr>
              <w:spacing w:before="120" w:after="280" w:afterAutospacing="1"/>
            </w:pPr>
            <w:r>
              <w:t>- Luật Phòng, chống ma túy số 73/2021/QH14.</w:t>
            </w:r>
          </w:p>
          <w:p w14:paraId="77EACCAB" w14:textId="77777777" w:rsidR="00000000" w:rsidRDefault="00000000">
            <w:pPr>
              <w:spacing w:before="120"/>
            </w:pPr>
            <w:r>
              <w:t>- Nghị định số 116/2021/NĐ-CP ngày 21/12/2021 của Chính phủ.</w:t>
            </w:r>
          </w:p>
        </w:tc>
      </w:tr>
      <w:tr w:rsidR="0042794B" w14:paraId="779B033D" w14:textId="77777777" w:rsidTr="0042794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FCD3" w14:textId="77777777" w:rsidR="00000000" w:rsidRDefault="00000000">
            <w:pPr>
              <w:spacing w:before="120"/>
            </w:pPr>
            <w:r>
              <w:rPr>
                <w:b/>
                <w:bCs/>
              </w:rPr>
              <w:t>II. Thủ tục hành chính cấp huyện (03 TTHC)</w:t>
            </w:r>
          </w:p>
        </w:tc>
      </w:tr>
      <w:tr w:rsidR="00000000" w14:paraId="62AE02F5"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2B1B" w14:textId="77777777" w:rsidR="00000000" w:rsidRDefault="00000000">
            <w:pPr>
              <w:spacing w:before="120"/>
              <w:jc w:val="center"/>
            </w:pPr>
            <w:r>
              <w:t>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6CAB" w14:textId="77777777" w:rsidR="00000000" w:rsidRDefault="00000000">
            <w:pPr>
              <w:spacing w:before="120"/>
            </w:pPr>
            <w:r>
              <w:t>1.010938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CF5C" w14:textId="77777777" w:rsidR="00000000" w:rsidRDefault="00000000">
            <w:pPr>
              <w:spacing w:before="120"/>
            </w:pPr>
            <w:r>
              <w:t>Công bố tổ chức, cá nhân đủ điều kiện cung cấp dịch vụ cai nghiện ma túy tự nguyện tại gia đình, cộng đồng.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E432" w14:textId="77777777" w:rsidR="00000000" w:rsidRDefault="00000000">
            <w:pPr>
              <w:spacing w:before="120"/>
              <w:jc w:val="center"/>
            </w:pPr>
            <w:r>
              <w:t>10 ngày làm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41F6" w14:textId="77777777" w:rsidR="00000000" w:rsidRDefault="00000000">
            <w:pPr>
              <w:spacing w:before="120" w:after="280" w:afterAutospacing="1"/>
            </w:pPr>
            <w:r>
              <w:t>- Tiếp nhận và trả kết quả tại bộ phận Một cửa UBND cấp huyện.</w:t>
            </w:r>
          </w:p>
          <w:p w14:paraId="65EC2E24" w14:textId="77777777" w:rsidR="00000000" w:rsidRDefault="00000000">
            <w:pPr>
              <w:spacing w:before="120"/>
            </w:pPr>
            <w:r>
              <w:t>- Cơ quan giải quyết: Phòng LĐTB&amp;XH, UBND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08A0" w14:textId="77777777" w:rsidR="00000000" w:rsidRDefault="00000000">
            <w:pPr>
              <w:spacing w:before="120"/>
              <w:jc w:val="center"/>
            </w:pPr>
            <w:r>
              <w:t>Mức độ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AB07" w14:textId="77777777" w:rsidR="00000000" w:rsidRDefault="00000000">
            <w:pPr>
              <w:spacing w:before="120"/>
              <w:jc w:val="center"/>
            </w:pPr>
            <w:r>
              <w:t>Có</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21A1" w14:textId="77777777" w:rsidR="00000000" w:rsidRDefault="00000000">
            <w:pPr>
              <w:spacing w:before="120"/>
              <w:jc w:val="center"/>
            </w:pPr>
            <w:r>
              <w:t>Không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0184" w14:textId="77777777" w:rsidR="00000000" w:rsidRDefault="00000000">
            <w:pPr>
              <w:spacing w:before="120" w:after="280" w:afterAutospacing="1"/>
            </w:pPr>
            <w:r>
              <w:t>- Luật Phòng, chống ma túy số 73/2021/QH14.</w:t>
            </w:r>
          </w:p>
          <w:p w14:paraId="4D161199" w14:textId="77777777" w:rsidR="00000000" w:rsidRDefault="00000000">
            <w:pPr>
              <w:spacing w:before="120"/>
            </w:pPr>
            <w:r>
              <w:t>- Nghị định số 116/2021/NĐ-CP ngày 21/12/2021 của Chính phủ.</w:t>
            </w:r>
          </w:p>
        </w:tc>
      </w:tr>
      <w:tr w:rsidR="00000000" w14:paraId="7D1C3C6E"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44BD1" w14:textId="77777777" w:rsidR="00000000" w:rsidRDefault="00000000">
            <w:pPr>
              <w:spacing w:before="120"/>
              <w:jc w:val="center"/>
            </w:pPr>
            <w:r>
              <w:t>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7076" w14:textId="77777777" w:rsidR="00000000" w:rsidRDefault="00000000">
            <w:pPr>
              <w:spacing w:before="120"/>
            </w:pPr>
            <w:r>
              <w:t>1.010939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290C" w14:textId="77777777" w:rsidR="00000000" w:rsidRDefault="00000000">
            <w:pPr>
              <w:spacing w:before="120"/>
            </w:pPr>
            <w:r>
              <w:t>Công bố lại tổ chức, cá nhân cung cấp dịch vụ cai nghiện ma túy tự nguyện tại gia đình, cộng đồng.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8475" w14:textId="77777777" w:rsidR="00000000" w:rsidRDefault="00000000">
            <w:pPr>
              <w:spacing w:before="120"/>
              <w:jc w:val="center"/>
            </w:pPr>
            <w:r>
              <w:t>10 ngày làm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40D6" w14:textId="77777777" w:rsidR="00000000" w:rsidRDefault="00000000">
            <w:pPr>
              <w:spacing w:before="120" w:after="280" w:afterAutospacing="1"/>
            </w:pPr>
            <w:r>
              <w:t>- Tiếp nhận và trả kết quả tại bộ phận Một cửa UBND cấp huyện.</w:t>
            </w:r>
          </w:p>
          <w:p w14:paraId="773D44C1" w14:textId="77777777" w:rsidR="00000000" w:rsidRDefault="00000000">
            <w:pPr>
              <w:spacing w:before="120"/>
            </w:pPr>
            <w:r>
              <w:t>- Cơ quan giải quyết: Phòng LĐTB&amp;XH, UBND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995A" w14:textId="77777777" w:rsidR="00000000" w:rsidRDefault="00000000">
            <w:pPr>
              <w:spacing w:before="120"/>
              <w:jc w:val="center"/>
            </w:pPr>
            <w:r>
              <w:t>Mức độ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C146" w14:textId="77777777" w:rsidR="00000000" w:rsidRDefault="00000000">
            <w:pPr>
              <w:spacing w:before="120"/>
              <w:jc w:val="center"/>
            </w:pPr>
            <w:r>
              <w:t>Có</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8162" w14:textId="77777777" w:rsidR="00000000" w:rsidRDefault="00000000">
            <w:pPr>
              <w:spacing w:before="120"/>
              <w:jc w:val="center"/>
            </w:pPr>
            <w:r>
              <w:t>Không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561B" w14:textId="77777777" w:rsidR="00000000" w:rsidRDefault="00000000">
            <w:pPr>
              <w:spacing w:before="120" w:after="280" w:afterAutospacing="1"/>
            </w:pPr>
            <w:r>
              <w:t>- Luật Phòng, chống ma túy số 73/2021/QH14.</w:t>
            </w:r>
          </w:p>
          <w:p w14:paraId="2E152AEB" w14:textId="77777777" w:rsidR="00000000" w:rsidRDefault="00000000">
            <w:pPr>
              <w:spacing w:before="120"/>
            </w:pPr>
            <w:r>
              <w:t>- Nghị định số 116/2021/NĐ-CP ngày 21/12/2021 của Chính phủ.</w:t>
            </w:r>
          </w:p>
        </w:tc>
      </w:tr>
      <w:tr w:rsidR="00000000" w14:paraId="0A67769E"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379B" w14:textId="77777777" w:rsidR="00000000" w:rsidRDefault="00000000">
            <w:pPr>
              <w:spacing w:before="120"/>
              <w:jc w:val="center"/>
            </w:pPr>
            <w:r>
              <w:t>3</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01AA" w14:textId="77777777" w:rsidR="00000000" w:rsidRDefault="00000000">
            <w:pPr>
              <w:spacing w:before="120"/>
            </w:pPr>
            <w:r>
              <w:t>1.010940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8DC2" w14:textId="77777777" w:rsidR="00000000" w:rsidRDefault="00000000">
            <w:pPr>
              <w:spacing w:before="120"/>
            </w:pPr>
            <w:r>
              <w:t>Công bố cơ sở cai nghiện ma túy tự nguyện, cơ sở cai nghiện ma túy công lập đủ điều kiện cung cấp dịch vụ cai nghiện ma túy tự nguyện tại gia đình, cộng đồng.</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0B64" w14:textId="77777777" w:rsidR="00000000" w:rsidRDefault="00000000">
            <w:pPr>
              <w:spacing w:before="120"/>
              <w:jc w:val="center"/>
            </w:pPr>
            <w:r>
              <w:t>10 ngày làm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D2D8" w14:textId="77777777" w:rsidR="00000000" w:rsidRDefault="00000000">
            <w:pPr>
              <w:spacing w:before="120" w:after="280" w:afterAutospacing="1"/>
            </w:pPr>
            <w:r>
              <w:t>- Tiếp nhận và trả kết quả tại bộ phận Một cửa UBND cấp huyện.</w:t>
            </w:r>
          </w:p>
          <w:p w14:paraId="0EDE884E" w14:textId="77777777" w:rsidR="00000000" w:rsidRDefault="00000000">
            <w:pPr>
              <w:spacing w:before="120"/>
            </w:pPr>
            <w:r>
              <w:t>- Cơ quan giải quyết: Phòng LĐTB&amp;XH, UBND cấp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FD807" w14:textId="77777777" w:rsidR="00000000" w:rsidRDefault="00000000">
            <w:pPr>
              <w:spacing w:before="120"/>
              <w:jc w:val="center"/>
            </w:pPr>
            <w:r>
              <w:t>Mức độ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F4729" w14:textId="77777777" w:rsidR="00000000" w:rsidRDefault="00000000">
            <w:pPr>
              <w:spacing w:before="120"/>
              <w:jc w:val="center"/>
            </w:pPr>
            <w:r>
              <w:t>Có</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8F5E" w14:textId="77777777" w:rsidR="00000000" w:rsidRDefault="00000000">
            <w:pPr>
              <w:spacing w:before="120"/>
              <w:jc w:val="center"/>
            </w:pPr>
            <w:r>
              <w:t>Không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C7B8" w14:textId="77777777" w:rsidR="00000000" w:rsidRDefault="00000000">
            <w:pPr>
              <w:spacing w:before="120" w:after="280" w:afterAutospacing="1"/>
            </w:pPr>
            <w:r>
              <w:t>- Luật Phòng, chống ma túy số 73/2021/QH14.</w:t>
            </w:r>
          </w:p>
          <w:p w14:paraId="49B39BA9" w14:textId="77777777" w:rsidR="00000000" w:rsidRDefault="00000000">
            <w:pPr>
              <w:spacing w:before="120"/>
            </w:pPr>
            <w:r>
              <w:t>- Nghị định số 116/2021/NĐ-CP ngày 21/12/2021 của Chính phủ.</w:t>
            </w:r>
          </w:p>
        </w:tc>
      </w:tr>
      <w:tr w:rsidR="0042794B" w14:paraId="743E9A3B" w14:textId="77777777" w:rsidTr="0042794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452B" w14:textId="77777777" w:rsidR="00000000" w:rsidRDefault="00000000">
            <w:pPr>
              <w:spacing w:before="120"/>
            </w:pPr>
            <w:r>
              <w:rPr>
                <w:b/>
                <w:bCs/>
              </w:rPr>
              <w:t>III. Thủ tục hành chính cấp xã (01 TTHC)</w:t>
            </w:r>
          </w:p>
        </w:tc>
      </w:tr>
      <w:tr w:rsidR="00000000" w14:paraId="3FF89F9D"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BDB9" w14:textId="77777777" w:rsidR="00000000" w:rsidRDefault="00000000">
            <w:pPr>
              <w:spacing w:before="120"/>
              <w:jc w:val="center"/>
            </w:pPr>
            <w:r>
              <w:t>1</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3874" w14:textId="77777777" w:rsidR="00000000" w:rsidRDefault="00000000">
            <w:pPr>
              <w:spacing w:before="120"/>
            </w:pPr>
            <w:r>
              <w:t>1.010941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703D" w14:textId="77777777" w:rsidR="00000000" w:rsidRDefault="00000000">
            <w:pPr>
              <w:spacing w:before="120"/>
            </w:pPr>
            <w:r>
              <w:t>Đăng ký cai nghiện ma túy tự nguyện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B38C" w14:textId="77777777" w:rsidR="00000000" w:rsidRDefault="00000000">
            <w:pPr>
              <w:spacing w:before="120"/>
              <w:jc w:val="center"/>
            </w:pPr>
            <w:r>
              <w:t>03 ngày làm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BE1A" w14:textId="77777777" w:rsidR="00000000" w:rsidRDefault="00000000">
            <w:pPr>
              <w:spacing w:before="120" w:after="280" w:afterAutospacing="1"/>
            </w:pPr>
            <w:r>
              <w:t>- Tiếp nhận và trả kết quả tại bộ phận Một cửa UBND cấp xã.</w:t>
            </w:r>
          </w:p>
          <w:p w14:paraId="3073C6C9" w14:textId="77777777" w:rsidR="00000000" w:rsidRDefault="00000000">
            <w:pPr>
              <w:spacing w:before="120"/>
            </w:pPr>
            <w:r>
              <w:t>- Cơ quan giải quyết: UBND cấp xã.</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D09A" w14:textId="77777777" w:rsidR="00000000" w:rsidRDefault="00000000">
            <w:pPr>
              <w:spacing w:before="120"/>
              <w:jc w:val="center"/>
            </w:pPr>
            <w:r>
              <w:t>Mức độ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9E02" w14:textId="77777777" w:rsidR="00000000" w:rsidRDefault="00000000">
            <w:pPr>
              <w:spacing w:before="120"/>
              <w:jc w:val="center"/>
            </w:pPr>
            <w:r>
              <w:t>Có</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6216" w14:textId="77777777" w:rsidR="00000000" w:rsidRDefault="00000000">
            <w:pPr>
              <w:spacing w:before="120"/>
              <w:jc w:val="center"/>
            </w:pPr>
            <w:r>
              <w:t>Không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91AC" w14:textId="77777777" w:rsidR="00000000" w:rsidRDefault="00000000">
            <w:pPr>
              <w:spacing w:before="120" w:after="280" w:afterAutospacing="1"/>
            </w:pPr>
            <w:r>
              <w:t>- Luật Phòng, chống ma túy số 73/2021/QH14.</w:t>
            </w:r>
          </w:p>
          <w:p w14:paraId="06066FB8" w14:textId="77777777" w:rsidR="00000000" w:rsidRDefault="00000000">
            <w:pPr>
              <w:spacing w:before="120"/>
            </w:pPr>
            <w:r>
              <w:t>- Nghị định số 116/2021/NĐ-CP ngày 21/12/2021 của Chính phủ.</w:t>
            </w:r>
          </w:p>
        </w:tc>
      </w:tr>
    </w:tbl>
    <w:p w14:paraId="40102599" w14:textId="77777777" w:rsidR="00000000" w:rsidRDefault="00000000">
      <w:pPr>
        <w:spacing w:before="120" w:after="280" w:afterAutospacing="1"/>
      </w:pPr>
      <w:r>
        <w:rPr>
          <w:b/>
          <w:bCs/>
        </w:rPr>
        <w:t>B. THỦ TỤC HÀNH CHÍNH BÃI BỎ (04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
        <w:gridCol w:w="998"/>
        <w:gridCol w:w="2993"/>
        <w:gridCol w:w="2376"/>
        <w:gridCol w:w="2522"/>
      </w:tblGrid>
      <w:tr w:rsidR="00000000" w14:paraId="3CC9CCC0" w14:textId="77777777">
        <w:tc>
          <w:tcPr>
            <w:tcW w:w="2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3713" w14:textId="77777777" w:rsidR="00000000" w:rsidRDefault="00000000">
            <w:pPr>
              <w:spacing w:before="120"/>
              <w:jc w:val="center"/>
            </w:pPr>
            <w:r>
              <w:rPr>
                <w:b/>
                <w:bCs/>
              </w:rPr>
              <w:t>TT</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9B3D" w14:textId="77777777" w:rsidR="00000000" w:rsidRDefault="00000000">
            <w:pPr>
              <w:spacing w:before="120"/>
              <w:jc w:val="center"/>
            </w:pPr>
            <w:r>
              <w:rPr>
                <w:b/>
                <w:bCs/>
              </w:rPr>
              <w:t>Mã số thủ tục hành chính</w:t>
            </w:r>
          </w:p>
        </w:tc>
        <w:tc>
          <w:tcPr>
            <w:tcW w:w="1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023A4" w14:textId="77777777" w:rsidR="00000000" w:rsidRDefault="00000000">
            <w:pPr>
              <w:spacing w:before="120"/>
              <w:jc w:val="center"/>
            </w:pPr>
            <w:r>
              <w:rPr>
                <w:b/>
                <w:bCs/>
              </w:rPr>
              <w:t>Tên thủ tục hành chính</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120F" w14:textId="77777777" w:rsidR="00000000" w:rsidRDefault="00000000">
            <w:pPr>
              <w:spacing w:before="120"/>
              <w:jc w:val="center"/>
            </w:pPr>
            <w:r>
              <w:rPr>
                <w:b/>
                <w:bCs/>
              </w:rPr>
              <w:t>Tên văn bản quy phạm pháp luật quy định bãi bỏ thủ tục hành chính</w:t>
            </w:r>
          </w:p>
        </w:tc>
        <w:tc>
          <w:tcPr>
            <w:tcW w:w="1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AE3A" w14:textId="77777777" w:rsidR="00000000" w:rsidRDefault="00000000">
            <w:pPr>
              <w:spacing w:before="120"/>
              <w:jc w:val="center"/>
            </w:pPr>
            <w:r>
              <w:rPr>
                <w:b/>
                <w:bCs/>
              </w:rPr>
              <w:t>Ghi chú</w:t>
            </w:r>
          </w:p>
        </w:tc>
      </w:tr>
      <w:tr w:rsidR="0042794B" w14:paraId="641FC767" w14:textId="77777777" w:rsidTr="0042794B">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0A7E3" w14:textId="77777777" w:rsidR="00000000" w:rsidRDefault="00000000">
            <w:pPr>
              <w:spacing w:before="120"/>
            </w:pPr>
            <w:r>
              <w:rPr>
                <w:b/>
                <w:bCs/>
              </w:rPr>
              <w:t>I. Thủ tục hành chính cấp tỉnh (01 TTHC)</w:t>
            </w:r>
          </w:p>
        </w:tc>
      </w:tr>
      <w:tr w:rsidR="00000000" w14:paraId="42E66AB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A15F" w14:textId="77777777" w:rsidR="00000000" w:rsidRDefault="00000000">
            <w:pPr>
              <w:spacing w:before="120"/>
              <w:jc w:val="center"/>
            </w:pPr>
            <w:r>
              <w:t>1</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88304" w14:textId="77777777" w:rsidR="00000000" w:rsidRDefault="00000000">
            <w:pPr>
              <w:spacing w:before="120"/>
              <w:jc w:val="center"/>
            </w:pPr>
            <w:r>
              <w:t>2.000044</w:t>
            </w:r>
          </w:p>
        </w:tc>
        <w:tc>
          <w:tcPr>
            <w:tcW w:w="1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1190" w14:textId="77777777" w:rsidR="00000000" w:rsidRDefault="00000000">
            <w:pPr>
              <w:spacing w:before="120"/>
            </w:pPr>
            <w:r>
              <w:t>Nghỉ chịu tang của học viên tại trung tâm Chữa bệnh – Giáo dục – Lao động xã hội.</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8460" w14:textId="77777777" w:rsidR="00000000" w:rsidRDefault="00000000">
            <w:pPr>
              <w:spacing w:before="120"/>
            </w:pPr>
            <w:r>
              <w:t>Nghị định số 116/2021/NĐ-CP ngày 21/12/2021 của Chính phủ</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2027" w14:textId="77777777" w:rsidR="00000000" w:rsidRDefault="00000000">
            <w:pPr>
              <w:spacing w:before="120"/>
            </w:pPr>
            <w:r>
              <w:t>TTHC được công bố tại Quyết định số 2085/QĐ-UBND ngày 13/8/2018 của Chủ tịch UBND tỉnh</w:t>
            </w:r>
          </w:p>
        </w:tc>
      </w:tr>
      <w:tr w:rsidR="0042794B" w14:paraId="7B28600E" w14:textId="77777777" w:rsidTr="0042794B">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7DCC" w14:textId="77777777" w:rsidR="00000000" w:rsidRDefault="00000000">
            <w:pPr>
              <w:spacing w:before="120"/>
            </w:pPr>
            <w:r>
              <w:rPr>
                <w:b/>
                <w:bCs/>
              </w:rPr>
              <w:t>II. Thủ tục hành chính cấp huyện (02 TTHC)</w:t>
            </w:r>
          </w:p>
        </w:tc>
      </w:tr>
      <w:tr w:rsidR="00000000" w14:paraId="15ECA4B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0221" w14:textId="77777777" w:rsidR="00000000" w:rsidRDefault="00000000">
            <w:pPr>
              <w:spacing w:before="120"/>
              <w:jc w:val="center"/>
            </w:pPr>
            <w:r>
              <w:t>1</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8E5E" w14:textId="77777777" w:rsidR="00000000" w:rsidRDefault="00000000">
            <w:pPr>
              <w:spacing w:before="120"/>
              <w:jc w:val="center"/>
            </w:pPr>
            <w:r>
              <w:t>2.000049</w:t>
            </w:r>
          </w:p>
        </w:tc>
        <w:tc>
          <w:tcPr>
            <w:tcW w:w="1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98F1" w14:textId="77777777" w:rsidR="00000000" w:rsidRDefault="00000000">
            <w:pPr>
              <w:spacing w:before="120"/>
            </w:pPr>
            <w:r>
              <w:t>Hoãn chấp hành quyết định áp dụng biện pháp quản lý sau cai tại trung tâm quản lý sau cai nghiện.</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4BDD" w14:textId="77777777" w:rsidR="00000000" w:rsidRDefault="00000000">
            <w:pPr>
              <w:spacing w:before="120"/>
            </w:pPr>
            <w:r>
              <w:t>Nghị định số 116/2021/NĐ-CP ngày 21/12/2021 của Chính phủ</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52FEF" w14:textId="77777777" w:rsidR="00000000" w:rsidRDefault="00000000">
            <w:pPr>
              <w:spacing w:before="120"/>
            </w:pPr>
            <w:r>
              <w:t>TTHC được công bố tại Quyết định số 2085/QĐ-UBND ngày 13/8/2018 của Chủ tịch UBND tỉnh</w:t>
            </w:r>
          </w:p>
        </w:tc>
      </w:tr>
      <w:tr w:rsidR="00000000" w14:paraId="115FBA6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7BF7F" w14:textId="77777777" w:rsidR="00000000" w:rsidRDefault="00000000">
            <w:pPr>
              <w:spacing w:before="120"/>
              <w:jc w:val="center"/>
            </w:pPr>
            <w:r>
              <w:t>2</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3BC3" w14:textId="77777777" w:rsidR="00000000" w:rsidRDefault="00000000">
            <w:pPr>
              <w:spacing w:before="120"/>
              <w:jc w:val="center"/>
            </w:pPr>
            <w:r>
              <w:t>1.000123</w:t>
            </w:r>
          </w:p>
        </w:tc>
        <w:tc>
          <w:tcPr>
            <w:tcW w:w="1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6C66" w14:textId="77777777" w:rsidR="00000000" w:rsidRDefault="00000000">
            <w:pPr>
              <w:spacing w:before="120"/>
            </w:pPr>
            <w:r>
              <w:t>Miễn chấp hành quyết định áp dụng biện pháp quản lý sau cai tại trung tâm quản lý sau cai nghiện.</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669D" w14:textId="77777777" w:rsidR="00000000" w:rsidRDefault="00000000">
            <w:pPr>
              <w:spacing w:before="120"/>
            </w:pPr>
            <w:r>
              <w:t>Nghị định số 116/2021/NĐ-CP ngày 21/12/2021 của Chính phủ</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5B8A" w14:textId="77777777" w:rsidR="00000000" w:rsidRDefault="00000000">
            <w:pPr>
              <w:spacing w:before="120"/>
            </w:pPr>
            <w:r>
              <w:t>TTHC được công bố tại Quyết định số 2085/QĐ-UBND ngày 13/8/2018 của Chủ tịch UBND tỉnh</w:t>
            </w:r>
          </w:p>
        </w:tc>
      </w:tr>
      <w:tr w:rsidR="0042794B" w14:paraId="4D871F9F" w14:textId="77777777" w:rsidTr="0042794B">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42F6" w14:textId="77777777" w:rsidR="00000000" w:rsidRDefault="00000000">
            <w:pPr>
              <w:spacing w:before="120"/>
            </w:pPr>
            <w:r>
              <w:rPr>
                <w:b/>
                <w:bCs/>
              </w:rPr>
              <w:t>III. Thủ tục hành chính cấp xã (01 TTHC)</w:t>
            </w:r>
          </w:p>
        </w:tc>
      </w:tr>
      <w:tr w:rsidR="00000000" w14:paraId="7C1FE8F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4E775" w14:textId="77777777" w:rsidR="00000000" w:rsidRDefault="00000000">
            <w:pPr>
              <w:spacing w:before="120"/>
              <w:jc w:val="center"/>
            </w:pPr>
            <w:r>
              <w:t>1</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06566" w14:textId="77777777" w:rsidR="00000000" w:rsidRDefault="00000000">
            <w:pPr>
              <w:spacing w:before="120"/>
              <w:jc w:val="center"/>
            </w:pPr>
            <w:r>
              <w:t>1.003521</w:t>
            </w:r>
          </w:p>
        </w:tc>
        <w:tc>
          <w:tcPr>
            <w:tcW w:w="1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B120" w14:textId="77777777" w:rsidR="00000000" w:rsidRDefault="00000000">
            <w:pPr>
              <w:spacing w:before="120"/>
            </w:pPr>
            <w:r>
              <w:t>Quyết định cai nghiện ma túy tự nguyện tại cộng đồng.</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05DF" w14:textId="77777777" w:rsidR="00000000" w:rsidRDefault="00000000">
            <w:pPr>
              <w:spacing w:before="120"/>
            </w:pPr>
            <w:r>
              <w:t>Nghị định số 116/2021/NĐ-CP ngày 21/12/2021 của Chính phủ</w:t>
            </w:r>
          </w:p>
        </w:tc>
        <w:tc>
          <w:tcPr>
            <w:tcW w:w="1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0F68" w14:textId="77777777" w:rsidR="00000000" w:rsidRDefault="00000000">
            <w:pPr>
              <w:spacing w:before="120"/>
            </w:pPr>
            <w:r>
              <w:t>TTHC được công bố tại Quyết định số 2085/QĐ-UBND ngày 13/8/2018 của Chủ tịch UBND tỉnh</w:t>
            </w:r>
          </w:p>
        </w:tc>
      </w:tr>
    </w:tbl>
    <w:p w14:paraId="6F3A1470" w14:textId="77777777" w:rsidR="00000000" w:rsidRDefault="00000000">
      <w:pPr>
        <w:spacing w:before="120" w:after="280" w:afterAutospacing="1"/>
      </w:pPr>
      <w:r>
        <w:t> </w:t>
      </w:r>
    </w:p>
    <w:p w14:paraId="222F077F" w14:textId="77777777" w:rsidR="00000000" w:rsidRDefault="00000000">
      <w:pPr>
        <w:spacing w:before="120" w:after="280" w:afterAutospacing="1"/>
      </w:pPr>
      <w:r>
        <w:rPr>
          <w:b/>
          <w:bCs/>
        </w:rPr>
        <w:t> </w:t>
      </w:r>
    </w:p>
    <w:p w14:paraId="013F61E4" w14:textId="77777777" w:rsidR="008A00A7" w:rsidRDefault="00000000">
      <w:pPr>
        <w:spacing w:before="120" w:after="280" w:afterAutospacing="1"/>
      </w:pPr>
      <w:r>
        <w:rPr>
          <w:b/>
          <w:bCs/>
        </w:rPr>
        <w:t> </w:t>
      </w:r>
    </w:p>
    <w:sectPr w:rsidR="008A00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4B"/>
    <w:rsid w:val="0042794B"/>
    <w:rsid w:val="008A00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67759"/>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2022-08-23T10:31:00Z</dcterms:created>
  <dcterms:modified xsi:type="dcterms:W3CDTF">2022-08-23T10:31:00Z</dcterms:modified>
</cp:coreProperties>
</file>