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CE9B68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443A42D" w14:textId="77777777" w:rsidR="00000000" w:rsidRDefault="00000000">
            <w:pPr>
              <w:spacing w:before="120"/>
              <w:jc w:val="center"/>
            </w:pPr>
            <w:r>
              <w:rPr>
                <w:b/>
                <w:bCs/>
                <w:lang w:val="vi-VN"/>
              </w:rPr>
              <w:t>BỘ KẾ HOẠCH VÀ ĐẦU TƯ</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1FE1EA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657888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D0BD05A" w14:textId="77777777" w:rsidR="00000000" w:rsidRDefault="00000000">
            <w:pPr>
              <w:spacing w:before="120"/>
              <w:jc w:val="center"/>
            </w:pPr>
            <w:r>
              <w:rPr>
                <w:lang w:val="vi-VN"/>
              </w:rPr>
              <w:t xml:space="preserve">Số: </w:t>
            </w:r>
            <w:r>
              <w:t>16/2022/TT-BKHĐT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944FAD5" w14:textId="77777777" w:rsidR="00000000" w:rsidRDefault="00000000">
            <w:pPr>
              <w:spacing w:before="120"/>
              <w:jc w:val="right"/>
            </w:pPr>
            <w:r>
              <w:rPr>
                <w:i/>
                <w:iCs/>
                <w:lang w:val="vi-VN"/>
              </w:rPr>
              <w:t>H</w:t>
            </w:r>
            <w:r>
              <w:rPr>
                <w:i/>
                <w:iCs/>
              </w:rPr>
              <w:t xml:space="preserve">à </w:t>
            </w:r>
            <w:r>
              <w:rPr>
                <w:i/>
                <w:iCs/>
                <w:lang w:val="vi-VN"/>
              </w:rPr>
              <w:t>Nội, ngày 29 tháng 7 năm 2022</w:t>
            </w:r>
          </w:p>
        </w:tc>
      </w:tr>
    </w:tbl>
    <w:p w14:paraId="171DAA5E" w14:textId="77777777" w:rsidR="00000000" w:rsidRDefault="00000000">
      <w:pPr>
        <w:spacing w:before="120" w:after="280" w:afterAutospacing="1"/>
      </w:pPr>
      <w:r>
        <w:t> </w:t>
      </w:r>
    </w:p>
    <w:p w14:paraId="681D8D6C" w14:textId="77777777" w:rsidR="00000000" w:rsidRDefault="00000000">
      <w:pPr>
        <w:spacing w:before="120" w:after="280" w:afterAutospacing="1"/>
        <w:jc w:val="center"/>
      </w:pPr>
      <w:r>
        <w:rPr>
          <w:b/>
          <w:bCs/>
        </w:rPr>
        <w:t>THÔNG TƯ</w:t>
      </w:r>
    </w:p>
    <w:p w14:paraId="50C747B1" w14:textId="77777777" w:rsidR="00000000" w:rsidRDefault="00000000">
      <w:pPr>
        <w:spacing w:before="120" w:after="280" w:afterAutospacing="1"/>
        <w:jc w:val="center"/>
      </w:pPr>
      <w:r>
        <w:rPr>
          <w:lang w:val="vi-VN"/>
        </w:rPr>
        <w:t>NGƯNG HIỆU LỰC CỦA THÔNG TƯ SỐ 08/2022/TT-BKHĐT NGÀY 31 THÁNG 5 NĂM 2022 CỦA BỘ TRƯỞNG BỘ KẾ HOẠCH VÀ ĐẦU TƯ QUY ĐỊNH CHI TIẾT VIỆC CUNG CẤP, ĐĂNG TẢI THÔNG TIN VỀ ĐẤU THẦU VÀ LỰA CHỌN NHÀ THẦU TRÊN HỆ THỐNG MẠNG ĐẤU THẦU QUỐC GIA VÀ THÔNG TƯ SỐ 10/2022/TT-BKHĐT NGÀY 15 THÁNG 6 NĂM 2022 CỦA BỘ TRƯỞNG BỘ KẾ HOẠCH VÀ ĐẦU TƯ QUY ĐỊNH CHI TIẾT VIỆC CUNG CẤP, ĐĂNG TẢI THÔNG TIN VÀ LỰA CHỌN NHÀ ĐẦU TƯ TRÊN HỆ THỐNG MẠNG ĐẤU THẦU QUỐC GIA</w:t>
      </w:r>
    </w:p>
    <w:p w14:paraId="08163AE1" w14:textId="77777777" w:rsidR="00000000" w:rsidRDefault="00000000">
      <w:pPr>
        <w:spacing w:before="120" w:after="280" w:afterAutospacing="1"/>
      </w:pPr>
      <w:r>
        <w:rPr>
          <w:i/>
          <w:iCs/>
          <w:lang w:val="vi-VN"/>
        </w:rPr>
        <w:t>Căn c</w:t>
      </w:r>
      <w:r>
        <w:rPr>
          <w:i/>
          <w:iCs/>
        </w:rPr>
        <w:t xml:space="preserve">ứ </w:t>
      </w:r>
      <w:r>
        <w:rPr>
          <w:i/>
          <w:iCs/>
          <w:lang w:val="vi-VN"/>
        </w:rPr>
        <w:t xml:space="preserve">Luật </w:t>
      </w:r>
      <w:r>
        <w:rPr>
          <w:i/>
          <w:iCs/>
        </w:rPr>
        <w:t>Đấ</w:t>
      </w:r>
      <w:r>
        <w:rPr>
          <w:i/>
          <w:iCs/>
          <w:lang w:val="vi-VN"/>
        </w:rPr>
        <w:t>u th</w:t>
      </w:r>
      <w:r>
        <w:rPr>
          <w:i/>
          <w:iCs/>
        </w:rPr>
        <w:t>ầ</w:t>
      </w:r>
      <w:r>
        <w:rPr>
          <w:i/>
          <w:iCs/>
          <w:lang w:val="vi-VN"/>
        </w:rPr>
        <w:t>u ngày 26 th</w:t>
      </w:r>
      <w:r>
        <w:rPr>
          <w:i/>
          <w:iCs/>
        </w:rPr>
        <w:t>á</w:t>
      </w:r>
      <w:r>
        <w:rPr>
          <w:i/>
          <w:iCs/>
          <w:lang w:val="vi-VN"/>
        </w:rPr>
        <w:t xml:space="preserve">ng </w:t>
      </w:r>
      <w:r>
        <w:rPr>
          <w:i/>
          <w:iCs/>
        </w:rPr>
        <w:t>11</w:t>
      </w:r>
      <w:r>
        <w:rPr>
          <w:i/>
          <w:iCs/>
          <w:lang w:val="vi-VN"/>
        </w:rPr>
        <w:t xml:space="preserve"> năm 2013;</w:t>
      </w:r>
    </w:p>
    <w:p w14:paraId="57DD7A97" w14:textId="77777777" w:rsidR="00000000" w:rsidRDefault="00000000">
      <w:pPr>
        <w:spacing w:before="120" w:after="280" w:afterAutospacing="1"/>
      </w:pPr>
      <w:r>
        <w:rPr>
          <w:i/>
          <w:iCs/>
          <w:lang w:val="vi-VN"/>
        </w:rPr>
        <w:t>C</w:t>
      </w:r>
      <w:r>
        <w:rPr>
          <w:i/>
          <w:iCs/>
        </w:rPr>
        <w:t>ă</w:t>
      </w:r>
      <w:r>
        <w:rPr>
          <w:i/>
          <w:iCs/>
          <w:lang w:val="vi-VN"/>
        </w:rPr>
        <w:t>n c</w:t>
      </w:r>
      <w:r>
        <w:rPr>
          <w:i/>
          <w:iCs/>
        </w:rPr>
        <w:t xml:space="preserve">ứ </w:t>
      </w:r>
      <w:r>
        <w:rPr>
          <w:i/>
          <w:iCs/>
          <w:lang w:val="vi-VN"/>
        </w:rPr>
        <w:t>Luật Đầu tư theo phương thức đối tác c</w:t>
      </w:r>
      <w:r>
        <w:rPr>
          <w:i/>
          <w:iCs/>
        </w:rPr>
        <w:t>ô</w:t>
      </w:r>
      <w:r>
        <w:rPr>
          <w:i/>
          <w:iCs/>
          <w:lang w:val="vi-VN"/>
        </w:rPr>
        <w:t xml:space="preserve">ng tư ngày </w:t>
      </w:r>
      <w:r>
        <w:rPr>
          <w:i/>
          <w:iCs/>
        </w:rPr>
        <w:t>1</w:t>
      </w:r>
      <w:r>
        <w:rPr>
          <w:i/>
          <w:iCs/>
          <w:lang w:val="vi-VN"/>
        </w:rPr>
        <w:t>8 tháng 6 n</w:t>
      </w:r>
      <w:r>
        <w:rPr>
          <w:i/>
          <w:iCs/>
        </w:rPr>
        <w:t>ă</w:t>
      </w:r>
      <w:r>
        <w:rPr>
          <w:i/>
          <w:iCs/>
          <w:lang w:val="vi-VN"/>
        </w:rPr>
        <w:t>m 2020;</w:t>
      </w:r>
    </w:p>
    <w:p w14:paraId="66B4DD2D" w14:textId="77777777" w:rsidR="00000000" w:rsidRDefault="00000000">
      <w:pPr>
        <w:spacing w:before="120" w:after="280" w:afterAutospacing="1"/>
      </w:pPr>
      <w:r>
        <w:rPr>
          <w:i/>
          <w:iCs/>
          <w:lang w:val="vi-VN"/>
        </w:rPr>
        <w:t>Căn cứ Luật Gi</w:t>
      </w:r>
      <w:r>
        <w:rPr>
          <w:i/>
          <w:iCs/>
        </w:rPr>
        <w:t xml:space="preserve">ao </w:t>
      </w:r>
      <w:r>
        <w:rPr>
          <w:i/>
          <w:iCs/>
          <w:lang w:val="vi-VN"/>
        </w:rPr>
        <w:t xml:space="preserve">dịch điện tử ngày 29 </w:t>
      </w:r>
      <w:r>
        <w:rPr>
          <w:i/>
          <w:iCs/>
        </w:rPr>
        <w:t>thán</w:t>
      </w:r>
      <w:r>
        <w:rPr>
          <w:i/>
          <w:iCs/>
          <w:lang w:val="vi-VN"/>
        </w:rPr>
        <w:t>g</w:t>
      </w:r>
      <w:r>
        <w:rPr>
          <w:i/>
          <w:iCs/>
        </w:rPr>
        <w:t xml:space="preserve"> 11 </w:t>
      </w:r>
      <w:r>
        <w:rPr>
          <w:i/>
          <w:iCs/>
          <w:lang w:val="vi-VN"/>
        </w:rPr>
        <w:t>năm 2005;</w:t>
      </w:r>
    </w:p>
    <w:p w14:paraId="4395FDE2" w14:textId="77777777" w:rsidR="00000000" w:rsidRDefault="00000000">
      <w:pPr>
        <w:spacing w:before="120" w:after="280" w:afterAutospacing="1"/>
      </w:pPr>
      <w:r>
        <w:rPr>
          <w:i/>
          <w:iCs/>
          <w:lang w:val="vi-VN"/>
        </w:rPr>
        <w:t>C</w:t>
      </w:r>
      <w:r>
        <w:rPr>
          <w:i/>
          <w:iCs/>
        </w:rPr>
        <w:t>ă</w:t>
      </w:r>
      <w:r>
        <w:rPr>
          <w:i/>
          <w:iCs/>
          <w:lang w:val="vi-VN"/>
        </w:rPr>
        <w:t>n cứ Luật Ban hành v</w:t>
      </w:r>
      <w:r>
        <w:rPr>
          <w:i/>
          <w:iCs/>
        </w:rPr>
        <w:t>ă</w:t>
      </w:r>
      <w:r>
        <w:rPr>
          <w:i/>
          <w:iCs/>
          <w:lang w:val="vi-VN"/>
        </w:rPr>
        <w:t>n b</w:t>
      </w:r>
      <w:r>
        <w:rPr>
          <w:i/>
          <w:iCs/>
        </w:rPr>
        <w:t>ả</w:t>
      </w:r>
      <w:r>
        <w:rPr>
          <w:i/>
          <w:iCs/>
          <w:lang w:val="vi-VN"/>
        </w:rPr>
        <w:t>n quy ph</w:t>
      </w:r>
      <w:r>
        <w:rPr>
          <w:i/>
          <w:iCs/>
        </w:rPr>
        <w:t>ạ</w:t>
      </w:r>
      <w:r>
        <w:rPr>
          <w:i/>
          <w:iCs/>
          <w:lang w:val="vi-VN"/>
        </w:rPr>
        <w:t xml:space="preserve">m pháp </w:t>
      </w:r>
      <w:r>
        <w:rPr>
          <w:i/>
          <w:iCs/>
        </w:rPr>
        <w:t>luật</w:t>
      </w:r>
      <w:r>
        <w:rPr>
          <w:i/>
          <w:iCs/>
          <w:lang w:val="vi-VN"/>
        </w:rPr>
        <w:t xml:space="preserve"> ngày 22 tháng 6 n</w:t>
      </w:r>
      <w:r>
        <w:rPr>
          <w:i/>
          <w:iCs/>
        </w:rPr>
        <w:t>ă</w:t>
      </w:r>
      <w:r>
        <w:rPr>
          <w:i/>
          <w:iCs/>
          <w:lang w:val="vi-VN"/>
        </w:rPr>
        <w:t>m 2015;</w:t>
      </w:r>
    </w:p>
    <w:p w14:paraId="6C39AE93" w14:textId="77777777" w:rsidR="00000000" w:rsidRDefault="00000000">
      <w:pPr>
        <w:spacing w:before="120" w:after="280" w:afterAutospacing="1"/>
      </w:pPr>
      <w:r>
        <w:rPr>
          <w:i/>
          <w:iCs/>
          <w:lang w:val="vi-VN"/>
        </w:rPr>
        <w:t>C</w:t>
      </w:r>
      <w:r>
        <w:rPr>
          <w:i/>
          <w:iCs/>
        </w:rPr>
        <w:t>ă</w:t>
      </w:r>
      <w:r>
        <w:rPr>
          <w:i/>
          <w:iCs/>
          <w:lang w:val="vi-VN"/>
        </w:rPr>
        <w:t>n cứ Luật s</w:t>
      </w:r>
      <w:r>
        <w:rPr>
          <w:i/>
          <w:iCs/>
        </w:rPr>
        <w:t>ửa</w:t>
      </w:r>
      <w:r>
        <w:rPr>
          <w:i/>
          <w:iCs/>
          <w:lang w:val="vi-VN"/>
        </w:rPr>
        <w:t xml:space="preserve"> đ</w:t>
      </w:r>
      <w:r>
        <w:rPr>
          <w:i/>
          <w:iCs/>
        </w:rPr>
        <w:t>ổ</w:t>
      </w:r>
      <w:r>
        <w:rPr>
          <w:i/>
          <w:iCs/>
          <w:lang w:val="vi-VN"/>
        </w:rPr>
        <w:t>i bổ sung một số điều của Luật Ban hành v</w:t>
      </w:r>
      <w:r>
        <w:rPr>
          <w:i/>
          <w:iCs/>
        </w:rPr>
        <w:t>ă</w:t>
      </w:r>
      <w:r>
        <w:rPr>
          <w:i/>
          <w:iCs/>
          <w:lang w:val="vi-VN"/>
        </w:rPr>
        <w:t>n b</w:t>
      </w:r>
      <w:r>
        <w:rPr>
          <w:i/>
          <w:iCs/>
        </w:rPr>
        <w:t>ả</w:t>
      </w:r>
      <w:r>
        <w:rPr>
          <w:i/>
          <w:iCs/>
          <w:lang w:val="vi-VN"/>
        </w:rPr>
        <w:t>n quy ph</w:t>
      </w:r>
      <w:r>
        <w:rPr>
          <w:i/>
          <w:iCs/>
        </w:rPr>
        <w:t>ạ</w:t>
      </w:r>
      <w:r>
        <w:rPr>
          <w:i/>
          <w:iCs/>
          <w:lang w:val="vi-VN"/>
        </w:rPr>
        <w:t xml:space="preserve">m pháp </w:t>
      </w:r>
      <w:r>
        <w:rPr>
          <w:i/>
          <w:iCs/>
        </w:rPr>
        <w:t>l</w:t>
      </w:r>
      <w:r>
        <w:rPr>
          <w:i/>
          <w:iCs/>
          <w:lang w:val="vi-VN"/>
        </w:rPr>
        <w:t>uậ</w:t>
      </w:r>
      <w:r>
        <w:rPr>
          <w:i/>
          <w:iCs/>
        </w:rPr>
        <w:t>t</w:t>
      </w:r>
      <w:r>
        <w:rPr>
          <w:i/>
          <w:iCs/>
          <w:lang w:val="vi-VN"/>
        </w:rPr>
        <w:t xml:space="preserve"> ngày </w:t>
      </w:r>
      <w:r>
        <w:rPr>
          <w:i/>
          <w:iCs/>
        </w:rPr>
        <w:t>1</w:t>
      </w:r>
      <w:r>
        <w:rPr>
          <w:i/>
          <w:iCs/>
          <w:lang w:val="vi-VN"/>
        </w:rPr>
        <w:t>8 tháng 6 n</w:t>
      </w:r>
      <w:r>
        <w:rPr>
          <w:i/>
          <w:iCs/>
        </w:rPr>
        <w:t>ă</w:t>
      </w:r>
      <w:r>
        <w:rPr>
          <w:i/>
          <w:iCs/>
          <w:lang w:val="vi-VN"/>
        </w:rPr>
        <w:t>m 2020;</w:t>
      </w:r>
    </w:p>
    <w:p w14:paraId="7BEB37AF" w14:textId="77777777" w:rsidR="00000000" w:rsidRDefault="00000000">
      <w:pPr>
        <w:spacing w:before="120" w:after="280" w:afterAutospacing="1"/>
      </w:pPr>
      <w:r>
        <w:rPr>
          <w:i/>
          <w:iCs/>
          <w:lang w:val="vi-VN"/>
        </w:rPr>
        <w:t>Căn cứ Nghị định số 63/2</w:t>
      </w:r>
      <w:r>
        <w:rPr>
          <w:i/>
          <w:iCs/>
        </w:rPr>
        <w:t>01</w:t>
      </w:r>
      <w:r>
        <w:rPr>
          <w:i/>
          <w:iCs/>
          <w:lang w:val="vi-VN"/>
        </w:rPr>
        <w:t>4/NĐ-CP ng</w:t>
      </w:r>
      <w:r>
        <w:rPr>
          <w:i/>
          <w:iCs/>
        </w:rPr>
        <w:t>à</w:t>
      </w:r>
      <w:r>
        <w:rPr>
          <w:i/>
          <w:iCs/>
          <w:lang w:val="vi-VN"/>
        </w:rPr>
        <w:t>y 26 th</w:t>
      </w:r>
      <w:r>
        <w:rPr>
          <w:i/>
          <w:iCs/>
        </w:rPr>
        <w:t>án</w:t>
      </w:r>
      <w:r>
        <w:rPr>
          <w:i/>
          <w:iCs/>
          <w:lang w:val="vi-VN"/>
        </w:rPr>
        <w:t>g 6 n</w:t>
      </w:r>
      <w:r>
        <w:rPr>
          <w:i/>
          <w:iCs/>
        </w:rPr>
        <w:t>ă</w:t>
      </w:r>
      <w:r>
        <w:rPr>
          <w:i/>
          <w:iCs/>
          <w:lang w:val="vi-VN"/>
        </w:rPr>
        <w:t>m 2014 của Ch</w:t>
      </w:r>
      <w:r>
        <w:rPr>
          <w:i/>
          <w:iCs/>
        </w:rPr>
        <w:t>í</w:t>
      </w:r>
      <w:r>
        <w:rPr>
          <w:i/>
          <w:iCs/>
          <w:lang w:val="vi-VN"/>
        </w:rPr>
        <w:t>nh ph</w:t>
      </w:r>
      <w:r>
        <w:rPr>
          <w:i/>
          <w:iCs/>
        </w:rPr>
        <w:t xml:space="preserve">ủ </w:t>
      </w:r>
      <w:r>
        <w:rPr>
          <w:i/>
          <w:iCs/>
          <w:lang w:val="vi-VN"/>
        </w:rPr>
        <w:t>quy định chi tiết thi h</w:t>
      </w:r>
      <w:r>
        <w:rPr>
          <w:i/>
          <w:iCs/>
        </w:rPr>
        <w:t>à</w:t>
      </w:r>
      <w:r>
        <w:rPr>
          <w:i/>
          <w:iCs/>
          <w:lang w:val="vi-VN"/>
        </w:rPr>
        <w:t>nh m</w:t>
      </w:r>
      <w:r>
        <w:rPr>
          <w:i/>
          <w:iCs/>
        </w:rPr>
        <w:t>ộ</w:t>
      </w:r>
      <w:r>
        <w:rPr>
          <w:i/>
          <w:iCs/>
          <w:lang w:val="vi-VN"/>
        </w:rPr>
        <w:t xml:space="preserve">t số </w:t>
      </w:r>
      <w:r>
        <w:rPr>
          <w:i/>
          <w:iCs/>
        </w:rPr>
        <w:t>điều</w:t>
      </w:r>
      <w:r>
        <w:rPr>
          <w:i/>
          <w:iCs/>
          <w:lang w:val="vi-VN"/>
        </w:rPr>
        <w:t xml:space="preserve"> của Luật </w:t>
      </w:r>
      <w:r>
        <w:rPr>
          <w:i/>
          <w:iCs/>
        </w:rPr>
        <w:t xml:space="preserve">Đấu </w:t>
      </w:r>
      <w:r>
        <w:rPr>
          <w:i/>
          <w:iCs/>
          <w:lang w:val="vi-VN"/>
        </w:rPr>
        <w:t>thầu về lựa chọn nhà thầu;</w:t>
      </w:r>
    </w:p>
    <w:p w14:paraId="09C41F33" w14:textId="77777777" w:rsidR="00000000" w:rsidRDefault="00000000">
      <w:pPr>
        <w:spacing w:before="120" w:after="280" w:afterAutospacing="1"/>
      </w:pPr>
      <w:r>
        <w:rPr>
          <w:i/>
          <w:iCs/>
          <w:lang w:val="vi-VN"/>
        </w:rPr>
        <w:t>Căn cứ Nghị định số 2</w:t>
      </w:r>
      <w:r>
        <w:rPr>
          <w:i/>
          <w:iCs/>
        </w:rPr>
        <w:t>5/202</w:t>
      </w:r>
      <w:r>
        <w:rPr>
          <w:i/>
          <w:iCs/>
          <w:lang w:val="vi-VN"/>
        </w:rPr>
        <w:t xml:space="preserve">0/NĐ-CP ngày 28 tháng 02 năm 2020 của Chính phủ quy định chi tiết thi hành một </w:t>
      </w:r>
      <w:r>
        <w:rPr>
          <w:i/>
          <w:iCs/>
        </w:rPr>
        <w:t xml:space="preserve">số </w:t>
      </w:r>
      <w:r>
        <w:rPr>
          <w:i/>
          <w:iCs/>
          <w:lang w:val="vi-VN"/>
        </w:rPr>
        <w:t>điều c</w:t>
      </w:r>
      <w:r>
        <w:rPr>
          <w:i/>
          <w:iCs/>
        </w:rPr>
        <w:t>ủ</w:t>
      </w:r>
      <w:r>
        <w:rPr>
          <w:i/>
          <w:iCs/>
          <w:lang w:val="vi-VN"/>
        </w:rPr>
        <w:t>a Lu</w:t>
      </w:r>
      <w:r>
        <w:rPr>
          <w:i/>
          <w:iCs/>
        </w:rPr>
        <w:t>ậ</w:t>
      </w:r>
      <w:r>
        <w:rPr>
          <w:i/>
          <w:iCs/>
          <w:lang w:val="vi-VN"/>
        </w:rPr>
        <w:t>t Đ</w:t>
      </w:r>
      <w:r>
        <w:rPr>
          <w:i/>
          <w:iCs/>
        </w:rPr>
        <w:t>ấ</w:t>
      </w:r>
      <w:r>
        <w:rPr>
          <w:i/>
          <w:iCs/>
          <w:lang w:val="vi-VN"/>
        </w:rPr>
        <w:t>u thầu v</w:t>
      </w:r>
      <w:r>
        <w:rPr>
          <w:i/>
          <w:iCs/>
        </w:rPr>
        <w:t xml:space="preserve">ề </w:t>
      </w:r>
      <w:r>
        <w:rPr>
          <w:i/>
          <w:iCs/>
          <w:lang w:val="vi-VN"/>
        </w:rPr>
        <w:t>lựa chọn nhà đầu tư;</w:t>
      </w:r>
    </w:p>
    <w:p w14:paraId="43EDAD49" w14:textId="77777777" w:rsidR="00000000" w:rsidRDefault="00000000">
      <w:pPr>
        <w:spacing w:before="120" w:after="280" w:afterAutospacing="1"/>
      </w:pPr>
      <w:r>
        <w:rPr>
          <w:i/>
          <w:iCs/>
          <w:lang w:val="vi-VN"/>
        </w:rPr>
        <w:t>Căn cứ Nghị đ</w:t>
      </w:r>
      <w:r>
        <w:rPr>
          <w:i/>
          <w:iCs/>
        </w:rPr>
        <w:t>ị</w:t>
      </w:r>
      <w:r>
        <w:rPr>
          <w:i/>
          <w:iCs/>
          <w:lang w:val="vi-VN"/>
        </w:rPr>
        <w:t>nh số 35/202</w:t>
      </w:r>
      <w:r>
        <w:rPr>
          <w:i/>
          <w:iCs/>
        </w:rPr>
        <w:t>1/</w:t>
      </w:r>
      <w:r>
        <w:rPr>
          <w:i/>
          <w:iCs/>
          <w:lang w:val="vi-VN"/>
        </w:rPr>
        <w:t>N</w:t>
      </w:r>
      <w:r>
        <w:rPr>
          <w:i/>
          <w:iCs/>
        </w:rPr>
        <w:t>Đ</w:t>
      </w:r>
      <w:r>
        <w:rPr>
          <w:i/>
          <w:iCs/>
          <w:lang w:val="vi-VN"/>
        </w:rPr>
        <w:t>-CP ngày 29 th</w:t>
      </w:r>
      <w:r>
        <w:rPr>
          <w:i/>
          <w:iCs/>
        </w:rPr>
        <w:t>á</w:t>
      </w:r>
      <w:r>
        <w:rPr>
          <w:i/>
          <w:iCs/>
          <w:lang w:val="vi-VN"/>
        </w:rPr>
        <w:t>ng 3 năm 2021 của Ch</w:t>
      </w:r>
      <w:r>
        <w:rPr>
          <w:i/>
          <w:iCs/>
        </w:rPr>
        <w:t>í</w:t>
      </w:r>
      <w:r>
        <w:rPr>
          <w:i/>
          <w:iCs/>
          <w:lang w:val="vi-VN"/>
        </w:rPr>
        <w:t>nh ph</w:t>
      </w:r>
      <w:r>
        <w:rPr>
          <w:i/>
          <w:iCs/>
        </w:rPr>
        <w:t xml:space="preserve">ủ </w:t>
      </w:r>
      <w:r>
        <w:rPr>
          <w:i/>
          <w:iCs/>
          <w:lang w:val="vi-VN"/>
        </w:rPr>
        <w:t xml:space="preserve">quy định chi tiết và hướng dẫn thi hành Luật </w:t>
      </w:r>
      <w:r>
        <w:rPr>
          <w:i/>
          <w:iCs/>
        </w:rPr>
        <w:t>Đầu</w:t>
      </w:r>
      <w:r>
        <w:rPr>
          <w:i/>
          <w:iCs/>
          <w:lang w:val="vi-VN"/>
        </w:rPr>
        <w:t xml:space="preserve"> t</w:t>
      </w:r>
      <w:r>
        <w:rPr>
          <w:i/>
          <w:iCs/>
        </w:rPr>
        <w:t>ư</w:t>
      </w:r>
      <w:r>
        <w:rPr>
          <w:i/>
          <w:iCs/>
          <w:lang w:val="vi-VN"/>
        </w:rPr>
        <w:t xml:space="preserve"> th</w:t>
      </w:r>
      <w:r>
        <w:rPr>
          <w:i/>
          <w:iCs/>
        </w:rPr>
        <w:t>e</w:t>
      </w:r>
      <w:r>
        <w:rPr>
          <w:i/>
          <w:iCs/>
          <w:lang w:val="vi-VN"/>
        </w:rPr>
        <w:t>o phương thức đ</w:t>
      </w:r>
      <w:r>
        <w:rPr>
          <w:i/>
          <w:iCs/>
        </w:rPr>
        <w:t>ố</w:t>
      </w:r>
      <w:r>
        <w:rPr>
          <w:i/>
          <w:iCs/>
          <w:lang w:val="vi-VN"/>
        </w:rPr>
        <w:t>i tác công tư;</w:t>
      </w:r>
    </w:p>
    <w:p w14:paraId="101DA77C" w14:textId="77777777" w:rsidR="00000000" w:rsidRDefault="00000000">
      <w:pPr>
        <w:spacing w:before="120" w:after="280" w:afterAutospacing="1"/>
      </w:pPr>
      <w:r>
        <w:rPr>
          <w:i/>
          <w:iCs/>
          <w:lang w:val="vi-VN"/>
        </w:rPr>
        <w:t>C</w:t>
      </w:r>
      <w:r>
        <w:rPr>
          <w:i/>
          <w:iCs/>
        </w:rPr>
        <w:t>ă</w:t>
      </w:r>
      <w:r>
        <w:rPr>
          <w:i/>
          <w:iCs/>
          <w:lang w:val="vi-VN"/>
        </w:rPr>
        <w:t xml:space="preserve">n </w:t>
      </w:r>
      <w:r>
        <w:rPr>
          <w:i/>
          <w:iCs/>
        </w:rPr>
        <w:t>c</w:t>
      </w:r>
      <w:r>
        <w:rPr>
          <w:i/>
          <w:iCs/>
          <w:lang w:val="vi-VN"/>
        </w:rPr>
        <w:t>ứ Nghị đ</w:t>
      </w:r>
      <w:r>
        <w:rPr>
          <w:i/>
          <w:iCs/>
        </w:rPr>
        <w:t>ị</w:t>
      </w:r>
      <w:r>
        <w:rPr>
          <w:i/>
          <w:iCs/>
          <w:lang w:val="vi-VN"/>
        </w:rPr>
        <w:t xml:space="preserve">nh </w:t>
      </w:r>
      <w:r>
        <w:rPr>
          <w:i/>
          <w:iCs/>
        </w:rPr>
        <w:t>số</w:t>
      </w:r>
      <w:r>
        <w:rPr>
          <w:i/>
          <w:iCs/>
          <w:lang w:val="vi-VN"/>
        </w:rPr>
        <w:t xml:space="preserve"> 86/2</w:t>
      </w:r>
      <w:r>
        <w:rPr>
          <w:i/>
          <w:iCs/>
        </w:rPr>
        <w:t>01</w:t>
      </w:r>
      <w:r>
        <w:rPr>
          <w:i/>
          <w:iCs/>
          <w:lang w:val="vi-VN"/>
        </w:rPr>
        <w:t>7/NĐ-CP ngà</w:t>
      </w:r>
      <w:r>
        <w:rPr>
          <w:i/>
          <w:iCs/>
        </w:rPr>
        <w:t>y</w:t>
      </w:r>
      <w:r>
        <w:rPr>
          <w:i/>
          <w:iCs/>
          <w:lang w:val="vi-VN"/>
        </w:rPr>
        <w:t xml:space="preserve"> 25 tháng </w:t>
      </w:r>
      <w:r>
        <w:rPr>
          <w:i/>
          <w:iCs/>
        </w:rPr>
        <w:t>7</w:t>
      </w:r>
      <w:r>
        <w:rPr>
          <w:i/>
          <w:iCs/>
          <w:lang w:val="vi-VN"/>
        </w:rPr>
        <w:t xml:space="preserve"> n</w:t>
      </w:r>
      <w:r>
        <w:rPr>
          <w:i/>
          <w:iCs/>
        </w:rPr>
        <w:t>ă</w:t>
      </w:r>
      <w:r>
        <w:rPr>
          <w:i/>
          <w:iCs/>
          <w:lang w:val="vi-VN"/>
        </w:rPr>
        <w:t>m 20</w:t>
      </w:r>
      <w:r>
        <w:rPr>
          <w:i/>
          <w:iCs/>
        </w:rPr>
        <w:t>1</w:t>
      </w:r>
      <w:r>
        <w:rPr>
          <w:i/>
          <w:iCs/>
          <w:lang w:val="vi-VN"/>
        </w:rPr>
        <w:t xml:space="preserve">7 của Chính phủ quy định </w:t>
      </w:r>
      <w:r>
        <w:rPr>
          <w:i/>
          <w:iCs/>
        </w:rPr>
        <w:t xml:space="preserve">về </w:t>
      </w:r>
      <w:r>
        <w:rPr>
          <w:i/>
          <w:iCs/>
          <w:lang w:val="vi-VN"/>
        </w:rPr>
        <w:t>chức n</w:t>
      </w:r>
      <w:r>
        <w:rPr>
          <w:i/>
          <w:iCs/>
        </w:rPr>
        <w:t>ă</w:t>
      </w:r>
      <w:r>
        <w:rPr>
          <w:i/>
          <w:iCs/>
          <w:lang w:val="vi-VN"/>
        </w:rPr>
        <w:t xml:space="preserve">ng, nhiệm </w:t>
      </w:r>
      <w:r>
        <w:rPr>
          <w:i/>
          <w:iCs/>
        </w:rPr>
        <w:t>vụ</w:t>
      </w:r>
      <w:r>
        <w:rPr>
          <w:i/>
          <w:iCs/>
          <w:lang w:val="vi-VN"/>
        </w:rPr>
        <w:t>, quyền hạn v</w:t>
      </w:r>
      <w:r>
        <w:rPr>
          <w:i/>
          <w:iCs/>
        </w:rPr>
        <w:t>à</w:t>
      </w:r>
      <w:r>
        <w:rPr>
          <w:i/>
          <w:iCs/>
          <w:lang w:val="vi-VN"/>
        </w:rPr>
        <w:t xml:space="preserve"> cơ c</w:t>
      </w:r>
      <w:r>
        <w:rPr>
          <w:i/>
          <w:iCs/>
        </w:rPr>
        <w:t>ấ</w:t>
      </w:r>
      <w:r>
        <w:rPr>
          <w:i/>
          <w:iCs/>
          <w:lang w:val="vi-VN"/>
        </w:rPr>
        <w:t>u tổ ch</w:t>
      </w:r>
      <w:r>
        <w:rPr>
          <w:i/>
          <w:iCs/>
        </w:rPr>
        <w:t>ứ</w:t>
      </w:r>
      <w:r>
        <w:rPr>
          <w:i/>
          <w:iCs/>
          <w:lang w:val="vi-VN"/>
        </w:rPr>
        <w:t>c của B</w:t>
      </w:r>
      <w:r>
        <w:rPr>
          <w:i/>
          <w:iCs/>
        </w:rPr>
        <w:t>ộ</w:t>
      </w:r>
      <w:r>
        <w:rPr>
          <w:i/>
          <w:iCs/>
          <w:lang w:val="vi-VN"/>
        </w:rPr>
        <w:t xml:space="preserve"> K</w:t>
      </w:r>
      <w:r>
        <w:rPr>
          <w:i/>
          <w:iCs/>
        </w:rPr>
        <w:t xml:space="preserve">ế </w:t>
      </w:r>
      <w:r>
        <w:rPr>
          <w:i/>
          <w:iCs/>
          <w:lang w:val="vi-VN"/>
        </w:rPr>
        <w:t>hoạch và Đầu tư;</w:t>
      </w:r>
    </w:p>
    <w:p w14:paraId="5CAEEAFB" w14:textId="77777777" w:rsidR="00000000" w:rsidRDefault="00000000">
      <w:pPr>
        <w:spacing w:before="120" w:after="280" w:afterAutospacing="1"/>
      </w:pPr>
      <w:r>
        <w:rPr>
          <w:i/>
          <w:iCs/>
          <w:lang w:val="vi-VN"/>
        </w:rPr>
        <w:t xml:space="preserve">Theo đề nghị của Cục </w:t>
      </w:r>
      <w:r>
        <w:rPr>
          <w:i/>
          <w:iCs/>
        </w:rPr>
        <w:t>t</w:t>
      </w:r>
      <w:r>
        <w:rPr>
          <w:i/>
          <w:iCs/>
          <w:lang w:val="vi-VN"/>
        </w:rPr>
        <w:t>rư</w:t>
      </w:r>
      <w:r>
        <w:rPr>
          <w:i/>
          <w:iCs/>
        </w:rPr>
        <w:t>ở</w:t>
      </w:r>
      <w:r>
        <w:rPr>
          <w:i/>
          <w:iCs/>
          <w:lang w:val="vi-VN"/>
        </w:rPr>
        <w:t>ng Cục Qu</w:t>
      </w:r>
      <w:r>
        <w:rPr>
          <w:i/>
          <w:iCs/>
        </w:rPr>
        <w:t>ả</w:t>
      </w:r>
      <w:r>
        <w:rPr>
          <w:i/>
          <w:iCs/>
          <w:lang w:val="vi-VN"/>
        </w:rPr>
        <w:t xml:space="preserve">n lý </w:t>
      </w:r>
      <w:r>
        <w:rPr>
          <w:i/>
          <w:iCs/>
        </w:rPr>
        <w:t>đấ</w:t>
      </w:r>
      <w:r>
        <w:rPr>
          <w:i/>
          <w:iCs/>
          <w:lang w:val="vi-VN"/>
        </w:rPr>
        <w:t>u thầu;</w:t>
      </w:r>
    </w:p>
    <w:p w14:paraId="3D797C18" w14:textId="77777777" w:rsidR="00000000" w:rsidRDefault="00000000">
      <w:pPr>
        <w:spacing w:before="120" w:after="280" w:afterAutospacing="1"/>
      </w:pPr>
      <w:r>
        <w:rPr>
          <w:i/>
          <w:iCs/>
          <w:lang w:val="vi-VN"/>
        </w:rPr>
        <w:t>Bộ trư</w:t>
      </w:r>
      <w:r>
        <w:rPr>
          <w:i/>
          <w:iCs/>
        </w:rPr>
        <w:t>ở</w:t>
      </w:r>
      <w:r>
        <w:rPr>
          <w:i/>
          <w:iCs/>
          <w:lang w:val="vi-VN"/>
        </w:rPr>
        <w:t>ng Bộ Kế hoạch và Đầu tư ban hành Thông tư ngưng hiệu lực của Th</w:t>
      </w:r>
      <w:r>
        <w:rPr>
          <w:i/>
          <w:iCs/>
        </w:rPr>
        <w:t>ô</w:t>
      </w:r>
      <w:r>
        <w:rPr>
          <w:i/>
          <w:iCs/>
          <w:lang w:val="vi-VN"/>
        </w:rPr>
        <w:t>ng tư số 08/2022/TT-BKHĐT ngày 31 tháng 5 năm 2022 của Bộ trưởng Bộ Kế hoạch và Đầu tư quy định chi tiết việc cung cấp, đ</w:t>
      </w:r>
      <w:r>
        <w:rPr>
          <w:i/>
          <w:iCs/>
        </w:rPr>
        <w:t>ă</w:t>
      </w:r>
      <w:r>
        <w:rPr>
          <w:i/>
          <w:iCs/>
          <w:lang w:val="vi-VN"/>
        </w:rPr>
        <w:t>ng tải thông tin về đ</w:t>
      </w:r>
      <w:r>
        <w:rPr>
          <w:i/>
          <w:iCs/>
        </w:rPr>
        <w:t>ấ</w:t>
      </w:r>
      <w:r>
        <w:rPr>
          <w:i/>
          <w:iCs/>
          <w:lang w:val="vi-VN"/>
        </w:rPr>
        <w:t>u th</w:t>
      </w:r>
      <w:r>
        <w:rPr>
          <w:i/>
          <w:iCs/>
        </w:rPr>
        <w:t>ầ</w:t>
      </w:r>
      <w:r>
        <w:rPr>
          <w:i/>
          <w:iCs/>
          <w:lang w:val="vi-VN"/>
        </w:rPr>
        <w:t>u và lựa chọn nhà th</w:t>
      </w:r>
      <w:r>
        <w:rPr>
          <w:i/>
          <w:iCs/>
        </w:rPr>
        <w:t>ầ</w:t>
      </w:r>
      <w:r>
        <w:rPr>
          <w:i/>
          <w:iCs/>
          <w:lang w:val="vi-VN"/>
        </w:rPr>
        <w:t>u trên Hệ thống mạng đấu thầu quốc g</w:t>
      </w:r>
      <w:r>
        <w:rPr>
          <w:i/>
          <w:iCs/>
        </w:rPr>
        <w:t>ia</w:t>
      </w:r>
      <w:r>
        <w:rPr>
          <w:i/>
          <w:iCs/>
          <w:lang w:val="vi-VN"/>
        </w:rPr>
        <w:t xml:space="preserve"> và Thông tư </w:t>
      </w:r>
      <w:r>
        <w:rPr>
          <w:i/>
          <w:iCs/>
        </w:rPr>
        <w:t>số 1</w:t>
      </w:r>
      <w:r>
        <w:rPr>
          <w:i/>
          <w:iCs/>
          <w:lang w:val="vi-VN"/>
        </w:rPr>
        <w:t>0/2022/TT-BK</w:t>
      </w:r>
      <w:r>
        <w:rPr>
          <w:i/>
          <w:iCs/>
        </w:rPr>
        <w:t>H</w:t>
      </w:r>
      <w:r>
        <w:rPr>
          <w:i/>
          <w:iCs/>
          <w:lang w:val="vi-VN"/>
        </w:rPr>
        <w:t>ĐT ngày 15 tháng 6 n</w:t>
      </w:r>
      <w:r>
        <w:rPr>
          <w:i/>
          <w:iCs/>
        </w:rPr>
        <w:t>ă</w:t>
      </w:r>
      <w:r>
        <w:rPr>
          <w:i/>
          <w:iCs/>
          <w:lang w:val="vi-VN"/>
        </w:rPr>
        <w:t>m 2022 của Bộ trư</w:t>
      </w:r>
      <w:r>
        <w:rPr>
          <w:i/>
          <w:iCs/>
        </w:rPr>
        <w:t>ở</w:t>
      </w:r>
      <w:r>
        <w:rPr>
          <w:i/>
          <w:iCs/>
          <w:lang w:val="vi-VN"/>
        </w:rPr>
        <w:t xml:space="preserve">ng </w:t>
      </w:r>
      <w:r>
        <w:rPr>
          <w:i/>
          <w:iCs/>
          <w:lang w:val="vi-VN"/>
        </w:rPr>
        <w:lastRenderedPageBreak/>
        <w:t>B</w:t>
      </w:r>
      <w:r>
        <w:rPr>
          <w:i/>
          <w:iCs/>
        </w:rPr>
        <w:t xml:space="preserve">ộ </w:t>
      </w:r>
      <w:r>
        <w:rPr>
          <w:i/>
          <w:iCs/>
          <w:lang w:val="vi-VN"/>
        </w:rPr>
        <w:t>Kế hoạch và Đ</w:t>
      </w:r>
      <w:r>
        <w:rPr>
          <w:i/>
          <w:iCs/>
        </w:rPr>
        <w:t>ầ</w:t>
      </w:r>
      <w:r>
        <w:rPr>
          <w:i/>
          <w:iCs/>
          <w:lang w:val="vi-VN"/>
        </w:rPr>
        <w:t>u tư quy định chi tiết việc cung c</w:t>
      </w:r>
      <w:r>
        <w:rPr>
          <w:i/>
          <w:iCs/>
        </w:rPr>
        <w:t>ấ</w:t>
      </w:r>
      <w:r>
        <w:rPr>
          <w:i/>
          <w:iCs/>
          <w:lang w:val="vi-VN"/>
        </w:rPr>
        <w:t>p, đ</w:t>
      </w:r>
      <w:r>
        <w:rPr>
          <w:i/>
          <w:iCs/>
        </w:rPr>
        <w:t>ă</w:t>
      </w:r>
      <w:r>
        <w:rPr>
          <w:i/>
          <w:iCs/>
          <w:lang w:val="vi-VN"/>
        </w:rPr>
        <w:t>ng tải th</w:t>
      </w:r>
      <w:r>
        <w:rPr>
          <w:i/>
          <w:iCs/>
        </w:rPr>
        <w:t>ô</w:t>
      </w:r>
      <w:r>
        <w:rPr>
          <w:i/>
          <w:iCs/>
          <w:lang w:val="vi-VN"/>
        </w:rPr>
        <w:t>ng tin và lựa chọn nhà đầu tư trên Hệ th</w:t>
      </w:r>
      <w:r>
        <w:rPr>
          <w:i/>
          <w:iCs/>
        </w:rPr>
        <w:t>ố</w:t>
      </w:r>
      <w:r>
        <w:rPr>
          <w:i/>
          <w:iCs/>
          <w:lang w:val="vi-VN"/>
        </w:rPr>
        <w:t>ng mạng đ</w:t>
      </w:r>
      <w:r>
        <w:rPr>
          <w:i/>
          <w:iCs/>
        </w:rPr>
        <w:t>ấ</w:t>
      </w:r>
      <w:r>
        <w:rPr>
          <w:i/>
          <w:iCs/>
          <w:lang w:val="vi-VN"/>
        </w:rPr>
        <w:t>u thầu quốc gia.</w:t>
      </w:r>
    </w:p>
    <w:p w14:paraId="789A878C" w14:textId="77777777" w:rsidR="00000000" w:rsidRDefault="00000000">
      <w:pPr>
        <w:spacing w:before="120" w:after="280" w:afterAutospacing="1"/>
      </w:pPr>
      <w:r>
        <w:rPr>
          <w:b/>
          <w:bCs/>
          <w:lang w:val="vi-VN"/>
        </w:rPr>
        <w:t>Điều 1. Ngưng hiệu lực thi hành</w:t>
      </w:r>
    </w:p>
    <w:p w14:paraId="5B4EF61A" w14:textId="77777777" w:rsidR="00000000" w:rsidRDefault="00000000">
      <w:pPr>
        <w:spacing w:before="120" w:after="280" w:afterAutospacing="1"/>
      </w:pPr>
      <w:r>
        <w:rPr>
          <w:lang w:val="vi-VN"/>
        </w:rPr>
        <w:t>1. Đối với Thông t</w:t>
      </w:r>
      <w:r>
        <w:t xml:space="preserve">ư </w:t>
      </w:r>
      <w:r>
        <w:rPr>
          <w:lang w:val="vi-VN"/>
        </w:rPr>
        <w:t>số 08/2022/TT-BKHĐT ngày 31 tháng 5 n</w:t>
      </w:r>
      <w:r>
        <w:t>ă</w:t>
      </w:r>
      <w:r>
        <w:rPr>
          <w:lang w:val="vi-VN"/>
        </w:rPr>
        <w:t>m 2022 của Bộ trưởng Bộ Kế hoạch và Đầu tư quy định chi tiết việc cung cấp, đ</w:t>
      </w:r>
      <w:r>
        <w:t>ă</w:t>
      </w:r>
      <w:r>
        <w:rPr>
          <w:lang w:val="vi-VN"/>
        </w:rPr>
        <w:t>ng t</w:t>
      </w:r>
      <w:r>
        <w:t>ả</w:t>
      </w:r>
      <w:r>
        <w:rPr>
          <w:lang w:val="vi-VN"/>
        </w:rPr>
        <w:t>i thông tin về đấu thầu và lựa chọn nhà thầu trên Hệ thống mạng đấu thầu quốc gia:</w:t>
      </w:r>
    </w:p>
    <w:p w14:paraId="7F44212D" w14:textId="77777777" w:rsidR="00000000" w:rsidRDefault="00000000">
      <w:pPr>
        <w:spacing w:before="120" w:after="280" w:afterAutospacing="1"/>
      </w:pPr>
      <w:r>
        <w:rPr>
          <w:lang w:val="vi-VN"/>
        </w:rPr>
        <w:t>a) Ngưng hiệu lực thi hành từ ngày 01 tháng 8 năm 2022 đến ngày 15 tháng 9 năm 2022, trừ quy định về lộ tr</w:t>
      </w:r>
      <w:r>
        <w:t>ì</w:t>
      </w:r>
      <w:r>
        <w:rPr>
          <w:lang w:val="vi-VN"/>
        </w:rPr>
        <w:t xml:space="preserve">nh áp dụng </w:t>
      </w:r>
      <w:r>
        <w:t>đ</w:t>
      </w:r>
      <w:r>
        <w:rPr>
          <w:lang w:val="vi-VN"/>
        </w:rPr>
        <w:t>ấu thầu qua mạng đối với gói thầu mua s</w:t>
      </w:r>
      <w:r>
        <w:t>ắ</w:t>
      </w:r>
      <w:r>
        <w:rPr>
          <w:lang w:val="vi-VN"/>
        </w:rPr>
        <w:t>m hàng hóa chia thành nhiều ph</w:t>
      </w:r>
      <w:r>
        <w:t>ầ</w:t>
      </w:r>
      <w:r>
        <w:rPr>
          <w:lang w:val="vi-VN"/>
        </w:rPr>
        <w:t xml:space="preserve">n quy định tại </w:t>
      </w:r>
      <w:bookmarkStart w:id="0" w:name="dc_1"/>
      <w:r>
        <w:rPr>
          <w:lang w:val="vi-VN"/>
        </w:rPr>
        <w:t>khoản 1 Điều 37</w:t>
      </w:r>
      <w:bookmarkEnd w:id="0"/>
      <w:r>
        <w:rPr>
          <w:lang w:val="vi-VN"/>
        </w:rPr>
        <w:t>.</w:t>
      </w:r>
    </w:p>
    <w:p w14:paraId="73B9C477" w14:textId="77777777" w:rsidR="00000000" w:rsidRDefault="00000000">
      <w:pPr>
        <w:spacing w:before="120" w:after="280" w:afterAutospacing="1"/>
      </w:pPr>
      <w:r>
        <w:rPr>
          <w:lang w:val="vi-VN"/>
        </w:rPr>
        <w:t>b) Ngưng hiệu lực quy định về lộ trình áp dụng đ</w:t>
      </w:r>
      <w:r>
        <w:t>ấ</w:t>
      </w:r>
      <w:r>
        <w:rPr>
          <w:lang w:val="vi-VN"/>
        </w:rPr>
        <w:t xml:space="preserve">u thầu qua mạng đối với gói thầu mua sắm hàng hóa chia thành nhiều phần quy định tại </w:t>
      </w:r>
      <w:bookmarkStart w:id="1" w:name="dc_2"/>
      <w:r>
        <w:rPr>
          <w:lang w:val="vi-VN"/>
        </w:rPr>
        <w:t>khoản 1 Điều 37</w:t>
      </w:r>
      <w:bookmarkEnd w:id="1"/>
      <w:r>
        <w:rPr>
          <w:lang w:val="vi-VN"/>
        </w:rPr>
        <w:t xml:space="preserve"> từ ng</w:t>
      </w:r>
      <w:r>
        <w:t>à</w:t>
      </w:r>
      <w:r>
        <w:rPr>
          <w:lang w:val="vi-VN"/>
        </w:rPr>
        <w:t>y 01 tháng 8 n</w:t>
      </w:r>
      <w:r>
        <w:t>ă</w:t>
      </w:r>
      <w:r>
        <w:rPr>
          <w:lang w:val="vi-VN"/>
        </w:rPr>
        <w:t>m 2022 đ</w:t>
      </w:r>
      <w:r>
        <w:t>ế</w:t>
      </w:r>
      <w:r>
        <w:rPr>
          <w:lang w:val="vi-VN"/>
        </w:rPr>
        <w:t>n ngày 01 tháng 01 năm 2023.</w:t>
      </w:r>
    </w:p>
    <w:p w14:paraId="38B2F2A8" w14:textId="77777777" w:rsidR="00000000" w:rsidRDefault="00000000">
      <w:pPr>
        <w:spacing w:before="120" w:after="280" w:afterAutospacing="1"/>
      </w:pPr>
      <w:r>
        <w:rPr>
          <w:lang w:val="vi-VN"/>
        </w:rPr>
        <w:t>2. Đối với Thông tư số 10/2022</w:t>
      </w:r>
      <w:r>
        <w:t>/</w:t>
      </w:r>
      <w:r>
        <w:rPr>
          <w:lang w:val="vi-VN"/>
        </w:rPr>
        <w:t>TT-BKHĐT ngày 15 tháng 6 năm 2022 của Bộ trưởng Bộ Kế hoạch và Đ</w:t>
      </w:r>
      <w:r>
        <w:t>ầ</w:t>
      </w:r>
      <w:r>
        <w:rPr>
          <w:lang w:val="vi-VN"/>
        </w:rPr>
        <w:t xml:space="preserve">u tư quy </w:t>
      </w:r>
      <w:r>
        <w:t>đị</w:t>
      </w:r>
      <w:r>
        <w:rPr>
          <w:lang w:val="vi-VN"/>
        </w:rPr>
        <w:t xml:space="preserve">nh chi tiết việc cung cấp, </w:t>
      </w:r>
      <w:r>
        <w:t>đ</w:t>
      </w:r>
      <w:r>
        <w:rPr>
          <w:lang w:val="vi-VN"/>
        </w:rPr>
        <w:t>ăng t</w:t>
      </w:r>
      <w:r>
        <w:t>ả</w:t>
      </w:r>
      <w:r>
        <w:rPr>
          <w:lang w:val="vi-VN"/>
        </w:rPr>
        <w:t>i thông tin và lựa chọn nhà đầu tư trên Hệ thống mạng đ</w:t>
      </w:r>
      <w:r>
        <w:t>ấ</w:t>
      </w:r>
      <w:r>
        <w:rPr>
          <w:lang w:val="vi-VN"/>
        </w:rPr>
        <w:t>u thầu quốc gia</w:t>
      </w:r>
      <w:r>
        <w:t xml:space="preserve">, </w:t>
      </w:r>
      <w:r>
        <w:rPr>
          <w:lang w:val="vi-VN"/>
        </w:rPr>
        <w:t>ngưng hiệu lực th</w:t>
      </w:r>
      <w:r>
        <w:t xml:space="preserve">i </w:t>
      </w:r>
      <w:r>
        <w:rPr>
          <w:lang w:val="vi-VN"/>
        </w:rPr>
        <w:t>hành từ ngày 01 tháng 8 năm 2022 đ</w:t>
      </w:r>
      <w:r>
        <w:t>ế</w:t>
      </w:r>
      <w:r>
        <w:rPr>
          <w:lang w:val="vi-VN"/>
        </w:rPr>
        <w:t>n ng</w:t>
      </w:r>
      <w:r>
        <w:t>à</w:t>
      </w:r>
      <w:r>
        <w:rPr>
          <w:lang w:val="vi-VN"/>
        </w:rPr>
        <w:t>y 15 tháng 9 n</w:t>
      </w:r>
      <w:r>
        <w:t>ă</w:t>
      </w:r>
      <w:r>
        <w:rPr>
          <w:lang w:val="vi-VN"/>
        </w:rPr>
        <w:t>m 2022.</w:t>
      </w:r>
    </w:p>
    <w:p w14:paraId="4413E063" w14:textId="77777777" w:rsidR="00000000" w:rsidRDefault="00000000">
      <w:pPr>
        <w:spacing w:before="120" w:after="280" w:afterAutospacing="1"/>
      </w:pPr>
      <w:r>
        <w:rPr>
          <w:b/>
          <w:bCs/>
          <w:lang w:val="vi-VN"/>
        </w:rPr>
        <w:t>Điều 2</w:t>
      </w:r>
      <w:r>
        <w:rPr>
          <w:b/>
          <w:bCs/>
        </w:rPr>
        <w:t xml:space="preserve">. </w:t>
      </w:r>
      <w:r>
        <w:rPr>
          <w:b/>
          <w:bCs/>
          <w:lang w:val="vi-VN"/>
        </w:rPr>
        <w:t>Điều khoản chuy</w:t>
      </w:r>
      <w:r>
        <w:rPr>
          <w:b/>
          <w:bCs/>
        </w:rPr>
        <w:t>ể</w:t>
      </w:r>
      <w:r>
        <w:rPr>
          <w:b/>
          <w:bCs/>
          <w:lang w:val="vi-VN"/>
        </w:rPr>
        <w:t>n tiếp</w:t>
      </w:r>
    </w:p>
    <w:p w14:paraId="49940923" w14:textId="77777777" w:rsidR="00000000" w:rsidRDefault="00000000">
      <w:pPr>
        <w:spacing w:before="120" w:after="280" w:afterAutospacing="1"/>
      </w:pPr>
      <w:r>
        <w:rPr>
          <w:lang w:val="vi-VN"/>
        </w:rPr>
        <w:t>1. Trong thời gian ngưng hiệu lực của Thông tư số 08/2022</w:t>
      </w:r>
      <w:r>
        <w:t>/</w:t>
      </w:r>
      <w:r>
        <w:rPr>
          <w:lang w:val="vi-VN"/>
        </w:rPr>
        <w:t xml:space="preserve">TT-BKHĐT và Thông tư số 10/2022/TT-BKHĐT, các văn bản quy phạm pháp luật và các quy định sau </w:t>
      </w:r>
      <w:r>
        <w:t>đ</w:t>
      </w:r>
      <w:r>
        <w:rPr>
          <w:lang w:val="vi-VN"/>
        </w:rPr>
        <w:t>ây tiếp tục có hiệu lực thi hành:</w:t>
      </w:r>
    </w:p>
    <w:p w14:paraId="4F2F4F04" w14:textId="77777777" w:rsidR="00000000" w:rsidRDefault="00000000">
      <w:pPr>
        <w:spacing w:before="120" w:after="280" w:afterAutospacing="1"/>
      </w:pPr>
      <w:r>
        <w:rPr>
          <w:lang w:val="vi-VN"/>
        </w:rPr>
        <w:t>a) Thông t</w:t>
      </w:r>
      <w:r>
        <w:t>ư</w:t>
      </w:r>
      <w:r>
        <w:rPr>
          <w:lang w:val="vi-VN"/>
        </w:rPr>
        <w:t xml:space="preserve"> s</w:t>
      </w:r>
      <w:r>
        <w:t>ố</w:t>
      </w:r>
      <w:r>
        <w:rPr>
          <w:lang w:val="vi-VN"/>
        </w:rPr>
        <w:t xml:space="preserve"> 01/2015/TT-BKHĐT ngày 14 tháng 2 năm 2015 của Bộ trưởng Bộ Kế hoạch và Đầu tư quy định chi tiết lập hồ sơ mời quan tâm, hồ sơ mời t</w:t>
      </w:r>
      <w:r>
        <w:t>h</w:t>
      </w:r>
      <w:r>
        <w:rPr>
          <w:lang w:val="vi-VN"/>
        </w:rPr>
        <w:t>ầu, hồ sơ yêu c</w:t>
      </w:r>
      <w:r>
        <w:t>ầ</w:t>
      </w:r>
      <w:r>
        <w:rPr>
          <w:lang w:val="vi-VN"/>
        </w:rPr>
        <w:t>u dịch vụ tư vấn.</w:t>
      </w:r>
    </w:p>
    <w:p w14:paraId="64F73B58" w14:textId="77777777" w:rsidR="00000000" w:rsidRDefault="00000000">
      <w:pPr>
        <w:spacing w:before="120" w:after="280" w:afterAutospacing="1"/>
      </w:pPr>
      <w:r>
        <w:rPr>
          <w:lang w:val="vi-VN"/>
        </w:rPr>
        <w:t>b) Thông tư số 03/2015/</w:t>
      </w:r>
      <w:r>
        <w:t>TT</w:t>
      </w:r>
      <w:r>
        <w:rPr>
          <w:lang w:val="vi-VN"/>
        </w:rPr>
        <w:t>-BKHĐT ngày 06 tháng 5 năm 2015 của Bộ trưởng Bộ Kế hoạch và Đ</w:t>
      </w:r>
      <w:r>
        <w:t>ầ</w:t>
      </w:r>
      <w:r>
        <w:rPr>
          <w:lang w:val="vi-VN"/>
        </w:rPr>
        <w:t>u tư quy định chi tiết lập hồ sơ mời th</w:t>
      </w:r>
      <w:r>
        <w:t>ầ</w:t>
      </w:r>
      <w:r>
        <w:rPr>
          <w:lang w:val="vi-VN"/>
        </w:rPr>
        <w:t>u x</w:t>
      </w:r>
      <w:r>
        <w:t>â</w:t>
      </w:r>
      <w:r>
        <w:rPr>
          <w:lang w:val="vi-VN"/>
        </w:rPr>
        <w:t xml:space="preserve">y </w:t>
      </w:r>
      <w:r>
        <w:t>lắ</w:t>
      </w:r>
      <w:r>
        <w:rPr>
          <w:lang w:val="vi-VN"/>
        </w:rPr>
        <w:t>p.</w:t>
      </w:r>
    </w:p>
    <w:p w14:paraId="7BAC9893" w14:textId="77777777" w:rsidR="00000000" w:rsidRDefault="00000000">
      <w:pPr>
        <w:spacing w:before="120" w:after="280" w:afterAutospacing="1"/>
      </w:pPr>
      <w:r>
        <w:rPr>
          <w:lang w:val="vi-VN"/>
        </w:rPr>
        <w:t>c) Thông tư s</w:t>
      </w:r>
      <w:r>
        <w:t>ố</w:t>
      </w:r>
      <w:r>
        <w:rPr>
          <w:lang w:val="vi-VN"/>
        </w:rPr>
        <w:t xml:space="preserve"> 05/2015</w:t>
      </w:r>
      <w:r>
        <w:t>/</w:t>
      </w:r>
      <w:r>
        <w:rPr>
          <w:lang w:val="vi-VN"/>
        </w:rPr>
        <w:t>TT-BKHĐT ngày 16 tháng 6 năm 2015 của Bộ trưởng Bộ Kế hoạch và Đầu tư quy định chi tiết lập hồ sơ m</w:t>
      </w:r>
      <w:r>
        <w:t>ờ</w:t>
      </w:r>
      <w:r>
        <w:rPr>
          <w:lang w:val="vi-VN"/>
        </w:rPr>
        <w:t xml:space="preserve">i thầu mua </w:t>
      </w:r>
      <w:r>
        <w:t>sắ</w:t>
      </w:r>
      <w:r>
        <w:rPr>
          <w:lang w:val="vi-VN"/>
        </w:rPr>
        <w:t>m hàng hóa.</w:t>
      </w:r>
    </w:p>
    <w:p w14:paraId="2766380A" w14:textId="77777777" w:rsidR="00000000" w:rsidRDefault="00000000">
      <w:pPr>
        <w:spacing w:before="120" w:after="280" w:afterAutospacing="1"/>
      </w:pPr>
      <w:r>
        <w:rPr>
          <w:lang w:val="vi-VN"/>
        </w:rPr>
        <w:t>d) Thông tư số 14/2016/TT-BKHĐT ngày 29 tháng 9 năm 2016 của Bộ trưởng Bộ Kế hoạch và Đầu tư quy định chi tiết lập hồ sơ mời thầu dịch vụ phi tư vấn.</w:t>
      </w:r>
    </w:p>
    <w:p w14:paraId="17809C32" w14:textId="77777777" w:rsidR="00000000" w:rsidRDefault="00000000">
      <w:pPr>
        <w:spacing w:before="120" w:after="280" w:afterAutospacing="1"/>
      </w:pPr>
      <w:r>
        <w:rPr>
          <w:lang w:val="vi-VN"/>
        </w:rPr>
        <w:t>đ) Thông tư số 04/2017/TT-BKHĐT ngày 15 tháng 11 năm 2017 của Bộ trưởng Bộ Kế hoạch và Đầu tư quy định chi tiết về lựa chọn nhà thầu qua Hệ thống mạng đấu thầu Quốc gia.</w:t>
      </w:r>
    </w:p>
    <w:p w14:paraId="3BF4E55C" w14:textId="77777777" w:rsidR="00000000" w:rsidRDefault="00000000">
      <w:pPr>
        <w:spacing w:before="120" w:after="280" w:afterAutospacing="1"/>
      </w:pPr>
      <w:r>
        <w:rPr>
          <w:lang w:val="vi-VN"/>
        </w:rPr>
        <w:t>e) Th</w:t>
      </w:r>
      <w:r>
        <w:t>ô</w:t>
      </w:r>
      <w:r>
        <w:rPr>
          <w:lang w:val="vi-VN"/>
        </w:rPr>
        <w:t>ng tư số 05/2018/TT-BKHĐT ngày 10 tháng 12 năm 2018 của Bộ trưởng Bộ Kế hoạch và Đầu tư quy định chi tiết lập báo cáo đánh giá hồ sơ dự thầu đối với gói thầu được tổ chức lựa chọn nhà thầu trên Hệ thống mạng đấu thầu quốc gia.</w:t>
      </w:r>
    </w:p>
    <w:p w14:paraId="3D0FC0EE" w14:textId="77777777" w:rsidR="00000000" w:rsidRDefault="00000000">
      <w:pPr>
        <w:spacing w:before="120" w:after="280" w:afterAutospacing="1"/>
      </w:pPr>
      <w:r>
        <w:rPr>
          <w:lang w:val="vi-VN"/>
        </w:rPr>
        <w:lastRenderedPageBreak/>
        <w:t>g) Thông tư số 11/2019/TT-BKHĐT ngày 16 tháng 12 năm 2019 của Bộ trưởng Bộ Kế hoạch và Đầu tư quy định chi tiết việc cung cấp, đăng tải thông tin về đấu thầu, lộ trình áp dụng lựa chọn nhà thầu qua mạng và quản lý, sử dụng giá trị bảo đảm dự thầu, bảo đảm thực hiện hợp đồng không được hoàn trả.</w:t>
      </w:r>
    </w:p>
    <w:p w14:paraId="20694161" w14:textId="77777777" w:rsidR="00000000" w:rsidRDefault="00000000">
      <w:pPr>
        <w:spacing w:before="120" w:after="280" w:afterAutospacing="1"/>
      </w:pPr>
      <w:r>
        <w:rPr>
          <w:lang w:val="vi-VN"/>
        </w:rPr>
        <w:t>h) Thông tư số 05/2020/TT-BKHĐT ngày 30 tháng 6 năm 2020 của Bộ trưởng Bộ Kế hoạch và Đầu tư sửa đổi, bổ sung một số điều của Thông tư số 04/2017/TT-BKHĐT ngày 15 tháng 11 năm 2017 của Bộ Kế hoạch và Đầu tư quy định chi tiết về lựa chọn nhà thầu qua Hệ thống mạng đấu thầu Quốc gia.</w:t>
      </w:r>
    </w:p>
    <w:p w14:paraId="00FDF4B1" w14:textId="77777777" w:rsidR="00000000" w:rsidRDefault="00000000">
      <w:pPr>
        <w:spacing w:before="120" w:after="280" w:afterAutospacing="1"/>
      </w:pPr>
      <w:r>
        <w:rPr>
          <w:lang w:val="vi-VN"/>
        </w:rPr>
        <w:t xml:space="preserve">i) Các </w:t>
      </w:r>
      <w:bookmarkStart w:id="2" w:name="dc_3"/>
      <w:r>
        <w:rPr>
          <w:lang w:val="vi-VN"/>
        </w:rPr>
        <w:t>Điều 7, 8, 9, 10 và 13 Thông tư số 06/2020/TT-BKHĐT</w:t>
      </w:r>
      <w:bookmarkEnd w:id="2"/>
      <w:r>
        <w:rPr>
          <w:lang w:val="vi-VN"/>
        </w:rPr>
        <w:t xml:space="preserve"> ngày 18 tháng 9 năm 2020 của Bộ trưởng Bộ K</w:t>
      </w:r>
      <w:r>
        <w:t xml:space="preserve">ế </w:t>
      </w:r>
      <w:r>
        <w:rPr>
          <w:lang w:val="vi-VN"/>
        </w:rPr>
        <w:t>hoạch và Đầu tư hướng dẫn thực hiện Nghị định số 25/2020/NĐ-CP ngày 28 tháng 02 năm 2020 của Chính phủ quy định chi tiết thi hành một số điều của Luật Đấu thầu về lựa chọn nhà đầu tư.</w:t>
      </w:r>
    </w:p>
    <w:p w14:paraId="29A0E499" w14:textId="77777777" w:rsidR="00000000" w:rsidRDefault="00000000">
      <w:pPr>
        <w:spacing w:before="120" w:after="280" w:afterAutospacing="1"/>
      </w:pPr>
      <w:r>
        <w:rPr>
          <w:lang w:val="vi-VN"/>
        </w:rPr>
        <w:t xml:space="preserve">k) </w:t>
      </w:r>
      <w:bookmarkStart w:id="3" w:name="dc_4"/>
      <w:r>
        <w:rPr>
          <w:lang w:val="vi-VN"/>
        </w:rPr>
        <w:t>Khoản 4 Điều 8 Thông tư số 09/2021/TT-BKHĐT</w:t>
      </w:r>
      <w:bookmarkEnd w:id="3"/>
      <w:r>
        <w:rPr>
          <w:lang w:val="vi-VN"/>
        </w:rPr>
        <w:t xml:space="preserve"> ngày 16 tháng 11 năm 2021 của Bộ trưởng Bộ Kế hoạch và Đầu tư hướng dẫn lựa chọn nhà đầu tư thực hiện dự án đầu tư theo phương thức PPP và dự án đầu tư có sử dụng đất.</w:t>
      </w:r>
    </w:p>
    <w:p w14:paraId="1C6E8133" w14:textId="77777777" w:rsidR="00000000" w:rsidRDefault="00000000">
      <w:pPr>
        <w:spacing w:before="120" w:after="280" w:afterAutospacing="1"/>
      </w:pPr>
      <w:r>
        <w:rPr>
          <w:lang w:val="vi-VN"/>
        </w:rPr>
        <w:t>2. Đối với gói thầu mua sắm hàng hóa chia thành nhiều phần:</w:t>
      </w:r>
    </w:p>
    <w:p w14:paraId="565F48AC" w14:textId="77777777" w:rsidR="00000000" w:rsidRDefault="00000000">
      <w:pPr>
        <w:spacing w:before="120" w:after="280" w:afterAutospacing="1"/>
      </w:pPr>
      <w:r>
        <w:rPr>
          <w:lang w:val="vi-VN"/>
        </w:rPr>
        <w:t>a) Đối với gói thầu đã phát hành hồ sơ mời thầu trước ngày 01 tháng 01 năm 2023, việc lựa chọn nhà thầu được thực hiện theo hồ sơ mời thầu đã phát hành và các quy định của pháp luật có hiệu lực tương ứng tại thời điểm đó;</w:t>
      </w:r>
    </w:p>
    <w:p w14:paraId="2073C717" w14:textId="77777777" w:rsidR="00000000" w:rsidRDefault="00000000">
      <w:pPr>
        <w:spacing w:before="120" w:after="280" w:afterAutospacing="1"/>
      </w:pPr>
      <w:r>
        <w:rPr>
          <w:lang w:val="vi-VN"/>
        </w:rPr>
        <w:t xml:space="preserve">b) Kể từ ngày 01 tháng 01 năm 2023, gói thầu đã phê duyệt không áp dụng lựa chọn nhà thầu qua mạng và chưa phát hành hồ sơ mời thầu thì tổ chức lựa chọn nhà thầu qua mạng trên cơ sở bảo đảm lộ trình quy định tại </w:t>
      </w:r>
      <w:bookmarkStart w:id="4" w:name="dc_5"/>
      <w:r>
        <w:rPr>
          <w:lang w:val="vi-VN"/>
        </w:rPr>
        <w:t>Điều 37 của Thông tư số 08/2022/TT-BKHĐT</w:t>
      </w:r>
      <w:bookmarkEnd w:id="4"/>
      <w:r>
        <w:rPr>
          <w:lang w:val="vi-VN"/>
        </w:rPr>
        <w:t>. Trong trường hợp này, người có thẩm quyền không phải điều chỉnh lại kế hoạch lựa chọn nhà thầu.</w:t>
      </w:r>
    </w:p>
    <w:p w14:paraId="14A97C00" w14:textId="77777777" w:rsidR="00000000" w:rsidRDefault="00000000">
      <w:pPr>
        <w:spacing w:before="120" w:after="280" w:afterAutospacing="1"/>
      </w:pPr>
      <w:r>
        <w:rPr>
          <w:b/>
          <w:bCs/>
          <w:lang w:val="vi-VN"/>
        </w:rPr>
        <w:t>Điều 3. Hiệu lực thi hành</w:t>
      </w:r>
    </w:p>
    <w:p w14:paraId="4506B9C8" w14:textId="77777777" w:rsidR="00000000" w:rsidRDefault="00000000">
      <w:pPr>
        <w:spacing w:before="120" w:after="280" w:afterAutospacing="1"/>
      </w:pPr>
      <w:r>
        <w:rPr>
          <w:lang w:val="vi-VN"/>
        </w:rPr>
        <w:t>Thông tư này có hiệu lực thi hành kể từ ngày 01 tháng 8 năm 2022./.</w:t>
      </w:r>
    </w:p>
    <w:p w14:paraId="2E1206D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660C74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49C85FA" w14:textId="77777777" w:rsidR="00000000" w:rsidRDefault="00000000">
            <w:pPr>
              <w:spacing w:before="120"/>
            </w:pPr>
            <w:r>
              <w:rPr>
                <w:b/>
                <w:bCs/>
                <w:i/>
                <w:iCs/>
                <w:lang w:val="vi-VN"/>
              </w:rPr>
              <w:br/>
              <w:t>Nơi nhận:</w:t>
            </w:r>
            <w:r>
              <w:rPr>
                <w:b/>
                <w:bCs/>
                <w:i/>
                <w:iCs/>
                <w:lang w:val="vi-VN"/>
              </w:rPr>
              <w:br/>
            </w:r>
            <w:r>
              <w:rPr>
                <w:sz w:val="16"/>
                <w:lang w:val="vi-VN"/>
              </w:rPr>
              <w:t>- Các Bộ, cơ quan ngang Bộ, cơ quan thuộc CP;</w:t>
            </w:r>
            <w:r>
              <w:rPr>
                <w:sz w:val="16"/>
                <w:lang w:val="vi-VN"/>
              </w:rPr>
              <w:br/>
              <w:t>- HĐND, UBND các tỉnh, thành phố trực thuộc TW;</w:t>
            </w:r>
            <w:r>
              <w:rPr>
                <w:sz w:val="16"/>
                <w:lang w:val="vi-VN"/>
              </w:rPr>
              <w:br/>
              <w:t xml:space="preserve">- Văn phòng Trung ương và các Ban của Đảng; </w:t>
            </w:r>
            <w:r>
              <w:rPr>
                <w:sz w:val="16"/>
              </w:rPr>
              <w:br/>
            </w:r>
            <w:r>
              <w:rPr>
                <w:sz w:val="16"/>
                <w:lang w:val="vi-VN"/>
              </w:rPr>
              <w:t>- Văn phòng Chủ tịch nước;</w:t>
            </w:r>
            <w:r>
              <w:rPr>
                <w:sz w:val="16"/>
                <w:lang w:val="vi-VN"/>
              </w:rPr>
              <w:br/>
              <w:t>- Hội đồng Dân tộc và các Ủy ban của Quốc hội;</w:t>
            </w:r>
            <w:r>
              <w:rPr>
                <w:sz w:val="16"/>
                <w:lang w:val="vi-VN"/>
              </w:rPr>
              <w:br/>
              <w:t>- Văn phòng Quốc hội;</w:t>
            </w:r>
            <w:r>
              <w:rPr>
                <w:sz w:val="16"/>
              </w:rPr>
              <w:br/>
              <w:t>- Văn phòng Chính phủ;</w:t>
            </w:r>
            <w:r>
              <w:rPr>
                <w:sz w:val="16"/>
              </w:rPr>
              <w:br/>
              <w:t>- Tòa án nhân dân tối cao;</w:t>
            </w:r>
            <w:r>
              <w:rPr>
                <w:sz w:val="16"/>
              </w:rPr>
              <w:br/>
            </w:r>
            <w:r>
              <w:rPr>
                <w:sz w:val="16"/>
                <w:lang w:val="vi-VN"/>
              </w:rPr>
              <w:t>- Viện Kiểm sát nhân dân tối cao;</w:t>
            </w:r>
            <w:r>
              <w:rPr>
                <w:sz w:val="16"/>
                <w:lang w:val="vi-VN"/>
              </w:rPr>
              <w:br/>
              <w:t>- Kiểm toán Nhà nước;</w:t>
            </w:r>
            <w:r>
              <w:rPr>
                <w:sz w:val="16"/>
                <w:lang w:val="vi-VN"/>
              </w:rPr>
              <w:br/>
              <w:t>- Cơ quan Trung ương của các đoàn thể;</w:t>
            </w:r>
            <w:r>
              <w:rPr>
                <w:sz w:val="16"/>
                <w:lang w:val="vi-VN"/>
              </w:rPr>
              <w:br/>
              <w:t xml:space="preserve">- Sở Kế hoạch và Đầu tư các tỉnh, thành phố trực thuộc Trung </w:t>
            </w:r>
            <w:r>
              <w:rPr>
                <w:sz w:val="16"/>
                <w:lang w:val="vi-VN"/>
              </w:rPr>
              <w:lastRenderedPageBreak/>
              <w:t>ương;</w:t>
            </w:r>
            <w:r>
              <w:rPr>
                <w:sz w:val="16"/>
                <w:lang w:val="vi-VN"/>
              </w:rPr>
              <w:br/>
              <w:t>- Cục Kiểm tra văn bản QPPL (Bộ Tư pháp);</w:t>
            </w:r>
            <w:r>
              <w:rPr>
                <w:sz w:val="16"/>
                <w:lang w:val="vi-VN"/>
              </w:rPr>
              <w:br/>
              <w:t>- Công báo;</w:t>
            </w:r>
            <w:r>
              <w:rPr>
                <w:sz w:val="16"/>
                <w:lang w:val="vi-VN"/>
              </w:rPr>
              <w:br/>
              <w:t>- Cổng TTĐT Chính phủ;</w:t>
            </w:r>
            <w:r>
              <w:rPr>
                <w:sz w:val="16"/>
                <w:lang w:val="vi-VN"/>
              </w:rPr>
              <w:br/>
              <w:t>- Cổng TTĐT Kế hoạch và Đầu tư;</w:t>
            </w:r>
            <w:r>
              <w:rPr>
                <w:sz w:val="16"/>
                <w:lang w:val="vi-VN"/>
              </w:rPr>
              <w:br/>
              <w:t>- Các đơn vị thuộc Bộ Kế hoạch và Đầu tư;</w:t>
            </w:r>
            <w:r>
              <w:rPr>
                <w:sz w:val="16"/>
                <w:lang w:val="vi-VN"/>
              </w:rPr>
              <w:br/>
              <w:t xml:space="preserve">- Lưu: VT, Cục QLĐT (H. </w:t>
            </w:r>
            <w:r>
              <w:rPr>
                <w:sz w:val="16"/>
              </w:rPr>
              <w:t>    </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3CC7994" w14:textId="77777777" w:rsidR="00000000" w:rsidRDefault="00000000">
            <w:pPr>
              <w:spacing w:before="120"/>
              <w:jc w:val="center"/>
            </w:pPr>
            <w:r>
              <w:rPr>
                <w:b/>
                <w:bCs/>
              </w:rPr>
              <w:lastRenderedPageBreak/>
              <w:t>BỘ TRƯỞNG</w:t>
            </w:r>
            <w:r>
              <w:rPr>
                <w:b/>
                <w:bCs/>
              </w:rPr>
              <w:br/>
            </w:r>
            <w:r>
              <w:rPr>
                <w:b/>
                <w:bCs/>
              </w:rPr>
              <w:br/>
            </w:r>
            <w:r>
              <w:rPr>
                <w:b/>
                <w:bCs/>
              </w:rPr>
              <w:br/>
            </w:r>
            <w:r>
              <w:rPr>
                <w:b/>
                <w:bCs/>
              </w:rPr>
              <w:br/>
            </w:r>
            <w:r>
              <w:rPr>
                <w:b/>
                <w:bCs/>
              </w:rPr>
              <w:br/>
            </w:r>
            <w:r>
              <w:rPr>
                <w:b/>
                <w:bCs/>
                <w:lang w:val="vi-VN"/>
              </w:rPr>
              <w:t>Nguy</w:t>
            </w:r>
            <w:r>
              <w:rPr>
                <w:b/>
                <w:bCs/>
              </w:rPr>
              <w:t>ễ</w:t>
            </w:r>
            <w:r>
              <w:rPr>
                <w:b/>
                <w:bCs/>
                <w:lang w:val="vi-VN"/>
              </w:rPr>
              <w:t>n Chí Dũng</w:t>
            </w:r>
          </w:p>
        </w:tc>
      </w:tr>
    </w:tbl>
    <w:p w14:paraId="59C8F40F" w14:textId="77777777" w:rsidR="00593ABF" w:rsidRDefault="00000000">
      <w:pPr>
        <w:spacing w:before="120" w:after="280" w:afterAutospacing="1"/>
      </w:pPr>
      <w:r>
        <w:rPr>
          <w:b/>
          <w:bCs/>
        </w:rPr>
        <w:t> </w:t>
      </w:r>
    </w:p>
    <w:sectPr w:rsidR="00593AB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A9C"/>
    <w:rsid w:val="00263A9C"/>
    <w:rsid w:val="00593AB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ED3243"/>
  <w15:chartTrackingRefBased/>
  <w15:docId w15:val="{86F801CD-9FFD-46EE-9456-281A1323E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1022</Words>
  <Characters>5827</Characters>
  <Application>Microsoft Office Word</Application>
  <DocSecurity>0</DocSecurity>
  <Lines>48</Lines>
  <Paragraphs>13</Paragraphs>
  <ScaleCrop>false</ScaleCrop>
  <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2022-08-08T03:19:00Z</dcterms:created>
  <dcterms:modified xsi:type="dcterms:W3CDTF">2022-08-08T03:19:00Z</dcterms:modified>
</cp:coreProperties>
</file>