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424C2E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D070E1" w14:textId="77777777" w:rsidR="00000000" w:rsidRDefault="00000000">
            <w:pPr>
              <w:spacing w:before="120"/>
              <w:jc w:val="center"/>
            </w:pPr>
            <w:r>
              <w:rPr>
                <w:b/>
                <w:bCs/>
              </w:rPr>
              <w:t>ỦY BAN NHÂN DÂN</w:t>
            </w:r>
            <w:r>
              <w:rPr>
                <w:b/>
                <w:bCs/>
              </w:rPr>
              <w:br/>
              <w:t>TỈNH KIÊN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87506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45647C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56144D" w14:textId="77777777" w:rsidR="00000000" w:rsidRDefault="00000000">
            <w:pPr>
              <w:spacing w:before="120"/>
              <w:jc w:val="center"/>
            </w:pPr>
            <w:r>
              <w:rPr>
                <w:lang w:val="vi-VN"/>
              </w:rPr>
              <w:t xml:space="preserve">Số: </w:t>
            </w:r>
            <w:r>
              <w:t>16/2022/QĐ-UBND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559587" w14:textId="77777777" w:rsidR="00000000" w:rsidRDefault="00000000">
            <w:pPr>
              <w:spacing w:before="120"/>
              <w:jc w:val="right"/>
            </w:pPr>
            <w:r>
              <w:rPr>
                <w:i/>
                <w:iCs/>
              </w:rPr>
              <w:t>Kiên Giang</w:t>
            </w:r>
            <w:r>
              <w:rPr>
                <w:i/>
                <w:iCs/>
                <w:lang w:val="vi-VN"/>
              </w:rPr>
              <w:t xml:space="preserve">, ngày </w:t>
            </w:r>
            <w:r>
              <w:rPr>
                <w:i/>
                <w:iCs/>
              </w:rPr>
              <w:t>19</w:t>
            </w:r>
            <w:r>
              <w:rPr>
                <w:i/>
                <w:iCs/>
                <w:lang w:val="vi-VN"/>
              </w:rPr>
              <w:t xml:space="preserve"> tháng </w:t>
            </w:r>
            <w:r>
              <w:rPr>
                <w:i/>
                <w:iCs/>
              </w:rPr>
              <w:t>9</w:t>
            </w:r>
            <w:r>
              <w:rPr>
                <w:i/>
                <w:iCs/>
                <w:lang w:val="vi-VN"/>
              </w:rPr>
              <w:t xml:space="preserve"> năm </w:t>
            </w:r>
            <w:r>
              <w:rPr>
                <w:i/>
                <w:iCs/>
              </w:rPr>
              <w:t>2022</w:t>
            </w:r>
          </w:p>
        </w:tc>
      </w:tr>
    </w:tbl>
    <w:p w14:paraId="3D0CF1DD" w14:textId="77777777" w:rsidR="00000000" w:rsidRDefault="00000000">
      <w:pPr>
        <w:spacing w:before="120" w:after="280" w:afterAutospacing="1"/>
      </w:pPr>
      <w:r>
        <w:t> </w:t>
      </w:r>
    </w:p>
    <w:p w14:paraId="34A79130" w14:textId="77777777" w:rsidR="00000000" w:rsidRDefault="00000000">
      <w:pPr>
        <w:spacing w:before="120" w:after="280" w:afterAutospacing="1"/>
        <w:jc w:val="center"/>
      </w:pPr>
      <w:r>
        <w:rPr>
          <w:b/>
          <w:bCs/>
          <w:lang w:val="vi-VN"/>
        </w:rPr>
        <w:t>QUYẾT ĐỊNH</w:t>
      </w:r>
    </w:p>
    <w:p w14:paraId="1B79B97A" w14:textId="77777777" w:rsidR="00000000" w:rsidRDefault="00000000">
      <w:pPr>
        <w:spacing w:before="120" w:after="280" w:afterAutospacing="1"/>
        <w:jc w:val="center"/>
      </w:pPr>
      <w:r>
        <w:rPr>
          <w:lang w:val="vi-VN"/>
        </w:rPr>
        <w:t>BÃI BỎ QUYẾT ĐỊNH SỐ 12/2020/QĐ-UBND NGÀY 01 THÁNG 6 NĂM 2020 CỦA ỦY BAN NHÂN DÂN TỈNH BAN HÀNH QUY ĐỊNH LẬP, THẨM ĐỊNH VÀ PHÊ DUYỆT KẾ HOẠCH ỨNG PHÓ SỰ CỐ TRÀN DẦU CỦA CÁC CƠ SỞ TRÊN ĐỊA BÀN TỈNH KIÊN GIANG</w:t>
      </w:r>
    </w:p>
    <w:p w14:paraId="27CD4B66" w14:textId="77777777" w:rsidR="00000000" w:rsidRDefault="00000000">
      <w:pPr>
        <w:spacing w:before="120" w:after="280" w:afterAutospacing="1"/>
        <w:jc w:val="center"/>
      </w:pPr>
      <w:r>
        <w:rPr>
          <w:b/>
          <w:bCs/>
          <w:lang w:val="vi-VN"/>
        </w:rPr>
        <w:t>ỦY BAN NHÂN DÂN TỈNH KIÊN GIANG</w:t>
      </w:r>
    </w:p>
    <w:p w14:paraId="09D245E0" w14:textId="77777777" w:rsidR="00000000" w:rsidRDefault="00000000">
      <w:pPr>
        <w:spacing w:before="120" w:after="280" w:afterAutospacing="1"/>
      </w:pPr>
      <w:r>
        <w:rPr>
          <w:i/>
          <w:iCs/>
          <w:lang w:val="vi-VN"/>
        </w:rPr>
        <w:t>Căn cứ Luật Tổ chức chính quyền địa phương ngày 19 tháng 6 năm 2015;</w:t>
      </w:r>
    </w:p>
    <w:p w14:paraId="62CF503B" w14:textId="77777777" w:rsidR="00000000" w:rsidRDefault="00000000">
      <w:pPr>
        <w:spacing w:before="120" w:after="280" w:afterAutospacing="1"/>
      </w:pPr>
      <w:r>
        <w:rPr>
          <w:i/>
          <w:iCs/>
          <w:lang w:val="vi-VN"/>
        </w:rPr>
        <w:t xml:space="preserve">Căn cứ Luật Sửa đổi, bổ sung một số điều của Luật Tổ chức Chính phủ và Luật Tổ chức chính quyền địa phương ngày 22 tháng </w:t>
      </w:r>
      <w:r>
        <w:rPr>
          <w:i/>
          <w:iCs/>
        </w:rPr>
        <w:t>11</w:t>
      </w:r>
      <w:r>
        <w:rPr>
          <w:i/>
          <w:iCs/>
          <w:lang w:val="vi-VN"/>
        </w:rPr>
        <w:t xml:space="preserve"> năm 2019;</w:t>
      </w:r>
    </w:p>
    <w:p w14:paraId="4645C791" w14:textId="77777777" w:rsidR="00000000" w:rsidRDefault="00000000">
      <w:pPr>
        <w:spacing w:before="120" w:after="280" w:afterAutospacing="1"/>
      </w:pPr>
      <w:r>
        <w:rPr>
          <w:i/>
          <w:iCs/>
          <w:lang w:val="vi-VN"/>
        </w:rPr>
        <w:t>Căn cứ Luật Ban hành văn bản quy phạm pháp luật ngày 22 tháng 6 n</w:t>
      </w:r>
      <w:r>
        <w:rPr>
          <w:i/>
          <w:iCs/>
        </w:rPr>
        <w:t>ăm 2015;</w:t>
      </w:r>
    </w:p>
    <w:p w14:paraId="7E05E13C" w14:textId="77777777" w:rsidR="00000000" w:rsidRDefault="00000000">
      <w:pPr>
        <w:spacing w:before="120" w:after="280" w:afterAutospacing="1"/>
      </w:pPr>
      <w:r>
        <w:rPr>
          <w:i/>
          <w:iCs/>
          <w:lang w:val="vi-VN"/>
        </w:rPr>
        <w:t>Căn cứ Luật Sửa đ</w:t>
      </w:r>
      <w:r>
        <w:rPr>
          <w:i/>
          <w:iCs/>
        </w:rPr>
        <w:t>ổi</w:t>
      </w:r>
      <w:r>
        <w:rPr>
          <w:i/>
          <w:iCs/>
          <w:lang w:val="vi-VN"/>
        </w:rPr>
        <w:t xml:space="preserve">, bổ sung một số điều của Luật Ban hành </w:t>
      </w:r>
      <w:r>
        <w:rPr>
          <w:i/>
          <w:iCs/>
        </w:rPr>
        <w:t xml:space="preserve">văn bản </w:t>
      </w:r>
      <w:r>
        <w:rPr>
          <w:i/>
          <w:iCs/>
          <w:lang w:val="vi-VN"/>
        </w:rPr>
        <w:t>quy phạm pháp luật ngày 18 tháng 6 năm 2020;</w:t>
      </w:r>
    </w:p>
    <w:p w14:paraId="429EB9A7" w14:textId="77777777" w:rsidR="00000000" w:rsidRDefault="00000000">
      <w:pPr>
        <w:spacing w:before="120" w:after="280" w:afterAutospacing="1"/>
      </w:pPr>
      <w:r>
        <w:rPr>
          <w:i/>
          <w:iCs/>
          <w:lang w:val="vi-VN"/>
        </w:rPr>
        <w:t>Căn cứ Quyết định số 12/2021/QĐ-TTg ngày 24 tháng 3 năm 2021 c</w:t>
      </w:r>
      <w:r>
        <w:rPr>
          <w:i/>
          <w:iCs/>
        </w:rPr>
        <w:t xml:space="preserve">ủa </w:t>
      </w:r>
      <w:r>
        <w:rPr>
          <w:i/>
          <w:iCs/>
          <w:lang w:val="vi-VN"/>
        </w:rPr>
        <w:t>Thủ tướng Chính phủ ban hành quy chế hoạt động ứng phó, sự c</w:t>
      </w:r>
      <w:r>
        <w:rPr>
          <w:i/>
          <w:iCs/>
        </w:rPr>
        <w:t xml:space="preserve">ố </w:t>
      </w:r>
      <w:r>
        <w:rPr>
          <w:i/>
          <w:iCs/>
          <w:lang w:val="vi-VN"/>
        </w:rPr>
        <w:t>tràn dầu;</w:t>
      </w:r>
    </w:p>
    <w:p w14:paraId="5E450313" w14:textId="77777777" w:rsidR="00000000" w:rsidRDefault="00000000">
      <w:pPr>
        <w:spacing w:before="120" w:after="280" w:afterAutospacing="1"/>
      </w:pPr>
      <w:r>
        <w:rPr>
          <w:i/>
          <w:iCs/>
          <w:lang w:val="vi-VN"/>
        </w:rPr>
        <w:t>Theo đề nghị của Giám đốc Sở Tài nguyên và Môi trường tại Tờ trình s</w:t>
      </w:r>
      <w:r>
        <w:rPr>
          <w:i/>
          <w:iCs/>
        </w:rPr>
        <w:t>ố</w:t>
      </w:r>
      <w:r>
        <w:rPr>
          <w:i/>
          <w:iCs/>
          <w:lang w:val="vi-VN"/>
        </w:rPr>
        <w:t xml:space="preserve"> 658/TTr</w:t>
      </w:r>
      <w:r>
        <w:rPr>
          <w:i/>
          <w:iCs/>
        </w:rPr>
        <w:t>-</w:t>
      </w:r>
      <w:r>
        <w:rPr>
          <w:i/>
          <w:iCs/>
          <w:lang w:val="vi-VN"/>
        </w:rPr>
        <w:t>STN</w:t>
      </w:r>
      <w:r>
        <w:rPr>
          <w:i/>
          <w:iCs/>
        </w:rPr>
        <w:t>M</w:t>
      </w:r>
      <w:r>
        <w:rPr>
          <w:i/>
          <w:iCs/>
          <w:lang w:val="vi-VN"/>
        </w:rPr>
        <w:t>T ngày 25 tháng 8 năm 2022.</w:t>
      </w:r>
    </w:p>
    <w:p w14:paraId="1893CDB7" w14:textId="77777777" w:rsidR="00000000" w:rsidRDefault="00000000">
      <w:pPr>
        <w:spacing w:before="120" w:after="280" w:afterAutospacing="1"/>
        <w:jc w:val="center"/>
      </w:pPr>
      <w:r>
        <w:rPr>
          <w:b/>
          <w:bCs/>
          <w:lang w:val="vi-VN"/>
        </w:rPr>
        <w:t>QUYẾT ĐỊNH:</w:t>
      </w:r>
    </w:p>
    <w:p w14:paraId="7947A8D6" w14:textId="77777777" w:rsidR="00000000" w:rsidRDefault="00000000">
      <w:pPr>
        <w:spacing w:before="120" w:after="280" w:afterAutospacing="1"/>
      </w:pPr>
      <w:r>
        <w:rPr>
          <w:b/>
          <w:bCs/>
          <w:lang w:val="vi-VN"/>
        </w:rPr>
        <w:t>Điều 1.</w:t>
      </w:r>
      <w:r>
        <w:rPr>
          <w:lang w:val="vi-VN"/>
        </w:rPr>
        <w:t xml:space="preserve"> Bãi bỏ Quyết định số 12/2020/QĐ-UBND ngày 01 tháng 6 năm 2020 của Ủy</w:t>
      </w:r>
      <w:r>
        <w:t xml:space="preserve"> ban </w:t>
      </w:r>
      <w:r>
        <w:rPr>
          <w:lang w:val="vi-VN"/>
        </w:rPr>
        <w:t>nhân dân tỉnh ban hành Quy định lập, thẩm định và phê duyệt Kế hoạch ứng phó sự cố tràn dầu của các cơ sở trên địa bàn tỉnh Kiên Giang.</w:t>
      </w:r>
    </w:p>
    <w:p w14:paraId="4D252542" w14:textId="77777777" w:rsidR="00000000" w:rsidRDefault="00000000">
      <w:pPr>
        <w:spacing w:before="120" w:after="280" w:afterAutospacing="1"/>
      </w:pPr>
      <w:r>
        <w:rPr>
          <w:b/>
          <w:bCs/>
          <w:lang w:val="vi-VN"/>
        </w:rPr>
        <w:t>Điều 2. Tổ chức thực hiện</w:t>
      </w:r>
    </w:p>
    <w:p w14:paraId="25133736" w14:textId="77777777" w:rsidR="00000000" w:rsidRDefault="00000000">
      <w:pPr>
        <w:spacing w:before="120" w:after="280" w:afterAutospacing="1"/>
      </w:pPr>
      <w:r>
        <w:rPr>
          <w:lang w:val="vi-VN"/>
        </w:rPr>
        <w:t xml:space="preserve">Giao Giám đốc Sở Tài nguyên và Môi </w:t>
      </w:r>
      <w:r>
        <w:t>tr</w:t>
      </w:r>
      <w:r>
        <w:rPr>
          <w:lang w:val="vi-VN"/>
        </w:rPr>
        <w:t>ường chủ trì, phối hợp với cơ quan có liên quan tổ chức triển khai và kiểm tra việc thực hiện Quyết định này.</w:t>
      </w:r>
    </w:p>
    <w:p w14:paraId="6D39CB1C" w14:textId="77777777" w:rsidR="00000000" w:rsidRDefault="00000000">
      <w:pPr>
        <w:spacing w:before="120" w:after="280" w:afterAutospacing="1"/>
      </w:pPr>
      <w:r>
        <w:rPr>
          <w:b/>
          <w:bCs/>
          <w:lang w:val="vi-VN"/>
        </w:rPr>
        <w:t>Điều 3. Đ</w:t>
      </w:r>
      <w:r>
        <w:rPr>
          <w:b/>
          <w:bCs/>
        </w:rPr>
        <w:t>i</w:t>
      </w:r>
      <w:r>
        <w:rPr>
          <w:b/>
          <w:bCs/>
          <w:lang w:val="vi-VN"/>
        </w:rPr>
        <w:t>ều khoản thi hành</w:t>
      </w:r>
    </w:p>
    <w:p w14:paraId="5D31EFB9" w14:textId="77777777" w:rsidR="00000000" w:rsidRDefault="00000000">
      <w:pPr>
        <w:spacing w:before="120" w:after="280" w:afterAutospacing="1"/>
      </w:pPr>
      <w:r>
        <w:rPr>
          <w:lang w:val="vi-VN"/>
        </w:rPr>
        <w:lastRenderedPageBreak/>
        <w:t>Chánh Văn phòng Ủy ban nhân dân tỉnh; Giám đốc (Thủ trưởng) các Sở, ban, ngành cấp tỉnh; Chủ tịch Ủy ban nhân dân các huyện, thành phố và các cơ quan, tổ chức, cá nhân có liên quan chịu trách nhiệm thi hành Quyết định này.</w:t>
      </w:r>
    </w:p>
    <w:p w14:paraId="5FC68477" w14:textId="77777777" w:rsidR="00000000" w:rsidRDefault="00000000">
      <w:pPr>
        <w:spacing w:before="120" w:after="280" w:afterAutospacing="1"/>
      </w:pPr>
      <w:r>
        <w:rPr>
          <w:lang w:val="vi-VN"/>
        </w:rPr>
        <w:t xml:space="preserve">Quyết định có hiệu lực thi hành kể từ ngày 01 tháng 10 năm </w:t>
      </w:r>
      <w:r>
        <w:t>2022./.</w:t>
      </w:r>
    </w:p>
    <w:p w14:paraId="5DD4B78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EF2024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9177E8" w14:textId="77777777" w:rsidR="00000000" w:rsidRDefault="00000000">
            <w:pPr>
              <w:spacing w:before="120"/>
            </w:pPr>
            <w:r>
              <w:rPr>
                <w:b/>
                <w:bCs/>
                <w:i/>
                <w:iCs/>
                <w:lang w:val="vi-VN"/>
              </w:rPr>
              <w:br/>
              <w:t>Nơi nhận:</w:t>
            </w:r>
            <w:r>
              <w:rPr>
                <w:b/>
                <w:bCs/>
                <w:i/>
                <w:iCs/>
                <w:lang w:val="vi-VN"/>
              </w:rPr>
              <w:br/>
            </w:r>
            <w:r>
              <w:rPr>
                <w:sz w:val="16"/>
                <w:lang w:val="vi-VN"/>
              </w:rPr>
              <w:t>- Như Điều 3 Quyết định;</w:t>
            </w:r>
            <w:r>
              <w:rPr>
                <w:sz w:val="16"/>
                <w:lang w:val="vi-VN"/>
              </w:rPr>
              <w:br/>
              <w:t>- Chính phủ;</w:t>
            </w:r>
            <w:r>
              <w:rPr>
                <w:sz w:val="16"/>
                <w:lang w:val="vi-VN"/>
              </w:rPr>
              <w:br/>
              <w:t>- Bộ Tài nguyên và Môi trường;</w:t>
            </w:r>
            <w:r>
              <w:rPr>
                <w:sz w:val="16"/>
                <w:lang w:val="vi-VN"/>
              </w:rPr>
              <w:br/>
              <w:t>- Cục Kiểm tra VBQPPL (Bộ Tư pháp);</w:t>
            </w:r>
            <w:r>
              <w:rPr>
                <w:sz w:val="16"/>
                <w:lang w:val="vi-VN"/>
              </w:rPr>
              <w:br/>
              <w:t>- Vụ Pháp chế (Bộ TN&amp;MT);</w:t>
            </w:r>
            <w:r>
              <w:rPr>
                <w:sz w:val="16"/>
                <w:lang w:val="vi-VN"/>
              </w:rPr>
              <w:br/>
              <w:t>- Website Chính phủ;</w:t>
            </w:r>
            <w:r>
              <w:rPr>
                <w:sz w:val="16"/>
                <w:lang w:val="vi-VN"/>
              </w:rPr>
              <w:br/>
              <w:t>- TT. Tỉnh ủy; TT. HĐND tỉnh;</w:t>
            </w:r>
            <w:r>
              <w:rPr>
                <w:sz w:val="16"/>
                <w:lang w:val="vi-VN"/>
              </w:rPr>
              <w:br/>
              <w:t>- Văn phòng ĐĐBQH&amp;HĐND tỉnh;</w:t>
            </w:r>
            <w:r>
              <w:rPr>
                <w:sz w:val="16"/>
                <w:lang w:val="vi-VN"/>
              </w:rPr>
              <w:br/>
              <w:t>- UBMTTQVN tỉnh và các Tổ chức thành viên</w:t>
            </w:r>
            <w:r>
              <w:rPr>
                <w:sz w:val="16"/>
              </w:rPr>
              <w:t>;</w:t>
            </w:r>
            <w:r>
              <w:rPr>
                <w:sz w:val="16"/>
              </w:rPr>
              <w:br/>
            </w:r>
            <w:r>
              <w:rPr>
                <w:sz w:val="16"/>
                <w:lang w:val="vi-VN"/>
              </w:rPr>
              <w:t>- CT và các PCT. UBND t</w:t>
            </w:r>
            <w:r>
              <w:rPr>
                <w:sz w:val="16"/>
              </w:rPr>
              <w:t>ỉ</w:t>
            </w:r>
            <w:r>
              <w:rPr>
                <w:sz w:val="16"/>
                <w:lang w:val="vi-VN"/>
              </w:rPr>
              <w:t>nh;</w:t>
            </w:r>
            <w:r>
              <w:rPr>
                <w:sz w:val="16"/>
                <w:lang w:val="vi-VN"/>
              </w:rPr>
              <w:br/>
              <w:t>- Thành viên UBND tỉnh;</w:t>
            </w:r>
            <w:r>
              <w:rPr>
                <w:sz w:val="16"/>
                <w:lang w:val="vi-VN"/>
              </w:rPr>
              <w:br/>
              <w:t>- Sở TN&amp;MT (05 b</w:t>
            </w:r>
            <w:r>
              <w:rPr>
                <w:sz w:val="16"/>
              </w:rPr>
              <w:t>ả</w:t>
            </w:r>
            <w:r>
              <w:rPr>
                <w:sz w:val="16"/>
                <w:lang w:val="vi-VN"/>
              </w:rPr>
              <w:t>n);</w:t>
            </w:r>
            <w:r>
              <w:rPr>
                <w:sz w:val="16"/>
                <w:lang w:val="vi-VN"/>
              </w:rPr>
              <w:br/>
              <w:t>- Công b</w:t>
            </w:r>
            <w:r>
              <w:rPr>
                <w:sz w:val="16"/>
              </w:rPr>
              <w:t>á</w:t>
            </w:r>
            <w:r>
              <w:rPr>
                <w:sz w:val="16"/>
                <w:lang w:val="vi-VN"/>
              </w:rPr>
              <w:t>o tỉnh;</w:t>
            </w:r>
            <w:r>
              <w:rPr>
                <w:sz w:val="16"/>
                <w:lang w:val="vi-VN"/>
              </w:rPr>
              <w:br/>
              <w:t>- Website Kiên Giang;</w:t>
            </w:r>
            <w:r>
              <w:rPr>
                <w:sz w:val="16"/>
                <w:lang w:val="vi-VN"/>
              </w:rPr>
              <w:br/>
              <w:t>- LĐVP, P.</w:t>
            </w:r>
            <w:r>
              <w:rPr>
                <w:sz w:val="16"/>
              </w:rPr>
              <w:t>K</w:t>
            </w:r>
            <w:r>
              <w:rPr>
                <w:sz w:val="16"/>
                <w:lang w:val="vi-VN"/>
              </w:rPr>
              <w:t>T; P.TH; P.NC;</w:t>
            </w:r>
            <w:r>
              <w:rPr>
                <w:sz w:val="16"/>
                <w:lang w:val="vi-VN"/>
              </w:rPr>
              <w:br/>
              <w:t>- Lưu; VT; STNMT, hdt</w:t>
            </w:r>
            <w:r>
              <w:rPr>
                <w:sz w:val="16"/>
              </w:rPr>
              <w:t>a</w:t>
            </w:r>
            <w:r>
              <w:rPr>
                <w:sz w:val="16"/>
                <w:lang w:val="vi-VN"/>
              </w:rPr>
              <w:t>n (01 bản). (</w:t>
            </w:r>
            <w:r>
              <w:rPr>
                <w:sz w:val="16"/>
              </w:rPr>
              <w:t xml:space="preserve">99 </w:t>
            </w:r>
            <w:r>
              <w:rPr>
                <w:sz w:val="16"/>
                <w:lang w:val="vi-VN"/>
              </w:rPr>
              <w:t>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B1CC29"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Lâm Minh Thành</w:t>
            </w:r>
          </w:p>
        </w:tc>
      </w:tr>
    </w:tbl>
    <w:p w14:paraId="754F5A20" w14:textId="77777777" w:rsidR="00E36985" w:rsidRDefault="00000000">
      <w:pPr>
        <w:spacing w:before="120" w:after="280" w:afterAutospacing="1"/>
      </w:pPr>
      <w:r>
        <w:t> </w:t>
      </w:r>
    </w:p>
    <w:sectPr w:rsidR="00E3698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A4B"/>
    <w:rsid w:val="00D54A4B"/>
    <w:rsid w:val="00E3698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907F3E"/>
  <w15:chartTrackingRefBased/>
  <w15:docId w15:val="{C1550BEE-C8A9-4CB4-A611-4C663E56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2022-09-26T02:15:00Z</dcterms:created>
  <dcterms:modified xsi:type="dcterms:W3CDTF">2022-09-26T02:15:00Z</dcterms:modified>
</cp:coreProperties>
</file>