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25" w:type="dxa"/>
        <w:jc w:val="center"/>
        <w:tblLook w:val="0000" w:firstRow="0" w:lastRow="0" w:firstColumn="0" w:lastColumn="0" w:noHBand="0" w:noVBand="0"/>
      </w:tblPr>
      <w:tblGrid>
        <w:gridCol w:w="3150"/>
        <w:gridCol w:w="5175"/>
      </w:tblGrid>
      <w:tr w:rsidR="00B85B23" w:rsidRPr="00B85B23" w:rsidTr="00857254">
        <w:trPr>
          <w:jc w:val="center"/>
        </w:trPr>
        <w:tc>
          <w:tcPr>
            <w:tcW w:w="3150" w:type="dxa"/>
          </w:tcPr>
          <w:p w:rsidR="00B85B23" w:rsidRPr="00B85B23" w:rsidRDefault="00B85B23" w:rsidP="00857254">
            <w:pPr>
              <w:widowControl w:val="0"/>
              <w:spacing w:before="120" w:after="120"/>
              <w:rPr>
                <w:b/>
                <w:sz w:val="24"/>
              </w:rPr>
            </w:pPr>
            <w:r w:rsidRPr="00B85B23">
              <w:rPr>
                <w:b/>
                <w:sz w:val="24"/>
              </w:rPr>
              <w:t>Đơn vị:</w:t>
            </w:r>
            <w:r w:rsidR="00B061B6">
              <w:rPr>
                <w:b/>
                <w:sz w:val="24"/>
              </w:rPr>
              <w:t xml:space="preserve"> </w:t>
            </w:r>
            <w:bookmarkStart w:id="0" w:name="MUC1"/>
            <w:r w:rsidRPr="00B85B23">
              <w:rPr>
                <w:b/>
                <w:sz w:val="24"/>
              </w:rPr>
              <w:t>……………………</w:t>
            </w:r>
            <w:bookmarkEnd w:id="0"/>
          </w:p>
          <w:p w:rsidR="00B85B23" w:rsidRPr="00B85B23" w:rsidRDefault="00B85B23" w:rsidP="00857254">
            <w:pPr>
              <w:widowControl w:val="0"/>
              <w:spacing w:before="120" w:after="120"/>
              <w:rPr>
                <w:b/>
                <w:sz w:val="24"/>
              </w:rPr>
            </w:pPr>
            <w:r w:rsidRPr="00B85B23">
              <w:rPr>
                <w:b/>
                <w:sz w:val="24"/>
              </w:rPr>
              <w:t>Địa chỉ:</w:t>
            </w:r>
            <w:r w:rsidR="00B061B6">
              <w:rPr>
                <w:b/>
                <w:sz w:val="24"/>
              </w:rPr>
              <w:t xml:space="preserve"> </w:t>
            </w:r>
            <w:bookmarkStart w:id="1" w:name="MUC2"/>
            <w:r w:rsidRPr="00B85B23">
              <w:rPr>
                <w:b/>
                <w:sz w:val="24"/>
              </w:rPr>
              <w:t>…………………..</w:t>
            </w:r>
            <w:bookmarkEnd w:id="1"/>
          </w:p>
        </w:tc>
        <w:tc>
          <w:tcPr>
            <w:tcW w:w="5175" w:type="dxa"/>
          </w:tcPr>
          <w:p w:rsidR="00B85B23" w:rsidRPr="00B85B23" w:rsidRDefault="00B85B23" w:rsidP="00857254">
            <w:pPr>
              <w:widowControl w:val="0"/>
              <w:spacing w:before="120" w:after="120"/>
              <w:jc w:val="center"/>
              <w:rPr>
                <w:b/>
                <w:sz w:val="24"/>
              </w:rPr>
            </w:pPr>
            <w:r w:rsidRPr="00B85B23">
              <w:rPr>
                <w:b/>
                <w:sz w:val="24"/>
              </w:rPr>
              <w:t>Mẫu số S41a-DN</w:t>
            </w:r>
          </w:p>
          <w:p w:rsidR="00B85B23" w:rsidRPr="00B85B23" w:rsidRDefault="00B85B23" w:rsidP="00857254">
            <w:pPr>
              <w:widowControl w:val="0"/>
              <w:spacing w:before="120" w:after="120"/>
              <w:jc w:val="center"/>
              <w:rPr>
                <w:sz w:val="24"/>
              </w:rPr>
            </w:pPr>
            <w:r w:rsidRPr="00B85B23">
              <w:rPr>
                <w:sz w:val="24"/>
              </w:rPr>
              <w:t xml:space="preserve">(Ban hành theo Thông tư số 200/2014/TT-BTC </w:t>
            </w:r>
          </w:p>
          <w:p w:rsidR="00B85B23" w:rsidRPr="00B85B23" w:rsidRDefault="00B85B23" w:rsidP="00857254">
            <w:pPr>
              <w:widowControl w:val="0"/>
              <w:spacing w:before="120" w:after="120"/>
              <w:jc w:val="center"/>
              <w:rPr>
                <w:bCs/>
                <w:i/>
                <w:iCs/>
                <w:sz w:val="24"/>
              </w:rPr>
            </w:pPr>
            <w:r w:rsidRPr="00B85B23">
              <w:rPr>
                <w:sz w:val="24"/>
              </w:rPr>
              <w:t xml:space="preserve"> Ngày 22/12/2014 của Bộ Tài chính)</w:t>
            </w:r>
          </w:p>
        </w:tc>
      </w:tr>
    </w:tbl>
    <w:p w:rsidR="00B85B23" w:rsidRPr="00B85B23" w:rsidRDefault="00B85B23" w:rsidP="00857254">
      <w:pPr>
        <w:spacing w:before="120" w:after="120"/>
        <w:rPr>
          <w:sz w:val="24"/>
        </w:rPr>
      </w:pPr>
    </w:p>
    <w:p w:rsidR="00B85B23" w:rsidRPr="00B85B23" w:rsidRDefault="00B85B23" w:rsidP="00857254">
      <w:pPr>
        <w:spacing w:before="120" w:after="120"/>
        <w:jc w:val="center"/>
        <w:rPr>
          <w:b/>
          <w:bCs/>
          <w:sz w:val="24"/>
        </w:rPr>
      </w:pPr>
      <w:r w:rsidRPr="00B85B23">
        <w:rPr>
          <w:b/>
          <w:bCs/>
          <w:sz w:val="24"/>
        </w:rPr>
        <w:t>SỔ KẾ TOÁN CHI TIẾT THEO DÕI</w:t>
      </w:r>
    </w:p>
    <w:p w:rsidR="00B85B23" w:rsidRPr="00B85B23" w:rsidRDefault="00B85B23" w:rsidP="00857254">
      <w:pPr>
        <w:spacing w:before="120" w:after="120"/>
        <w:jc w:val="center"/>
        <w:rPr>
          <w:b/>
          <w:bCs/>
          <w:sz w:val="24"/>
        </w:rPr>
      </w:pPr>
      <w:r w:rsidRPr="00B85B23">
        <w:rPr>
          <w:b/>
          <w:bCs/>
          <w:sz w:val="24"/>
        </w:rPr>
        <w:t xml:space="preserve"> CÁC KHOẢN ĐẦU TƯ VÀO CÔNG TY LIÊN DOANH</w:t>
      </w:r>
    </w:p>
    <w:p w:rsidR="00B85B23" w:rsidRPr="00B85B23" w:rsidRDefault="00B85B23" w:rsidP="00857254">
      <w:pPr>
        <w:spacing w:before="120" w:after="120"/>
        <w:jc w:val="center"/>
        <w:rPr>
          <w:bCs/>
          <w:iCs/>
          <w:sz w:val="24"/>
          <w:lang w:val="nl-NL"/>
        </w:rPr>
      </w:pPr>
      <w:r w:rsidRPr="00B85B23">
        <w:rPr>
          <w:bCs/>
          <w:iCs/>
          <w:sz w:val="24"/>
          <w:lang w:val="nl-NL"/>
        </w:rPr>
        <w:t>Năm tài chính</w:t>
      </w:r>
      <w:bookmarkStart w:id="2" w:name="MUC3"/>
      <w:r w:rsidRPr="00B85B23">
        <w:rPr>
          <w:bCs/>
          <w:iCs/>
          <w:sz w:val="24"/>
          <w:lang w:val="nl-NL"/>
        </w:rPr>
        <w:t>..............</w:t>
      </w:r>
      <w:bookmarkEnd w:id="2"/>
    </w:p>
    <w:p w:rsidR="00B85B23" w:rsidRPr="00B85B23" w:rsidRDefault="00B85B23" w:rsidP="00857254">
      <w:pPr>
        <w:spacing w:before="120" w:after="120"/>
        <w:ind w:hanging="450"/>
        <w:jc w:val="center"/>
        <w:rPr>
          <w:b/>
          <w:bCs/>
          <w:i/>
          <w:iCs/>
          <w:sz w:val="24"/>
          <w:lang w:val="nl-NL"/>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685"/>
        <w:gridCol w:w="720"/>
        <w:gridCol w:w="810"/>
        <w:gridCol w:w="1440"/>
        <w:gridCol w:w="1170"/>
        <w:gridCol w:w="1170"/>
        <w:gridCol w:w="1620"/>
        <w:gridCol w:w="810"/>
      </w:tblGrid>
      <w:tr w:rsidR="00B85B23" w:rsidRPr="00B85B23" w:rsidTr="00857254">
        <w:trPr>
          <w:jc w:val="center"/>
        </w:trPr>
        <w:tc>
          <w:tcPr>
            <w:tcW w:w="1345" w:type="dxa"/>
            <w:gridSpan w:val="2"/>
            <w:vAlign w:val="center"/>
          </w:tcPr>
          <w:p w:rsidR="00B85B23" w:rsidRPr="00B85B23" w:rsidRDefault="00B85B23" w:rsidP="00857254">
            <w:pPr>
              <w:widowControl w:val="0"/>
              <w:spacing w:before="120" w:after="120"/>
              <w:jc w:val="center"/>
              <w:rPr>
                <w:rFonts w:eastAsia="Batang"/>
                <w:bCs/>
                <w:sz w:val="20"/>
                <w:lang w:val="nl-NL"/>
              </w:rPr>
            </w:pPr>
            <w:bookmarkStart w:id="3" w:name="MUC4"/>
            <w:r w:rsidRPr="00B85B23">
              <w:rPr>
                <w:bCs/>
                <w:sz w:val="20"/>
                <w:lang w:val="nl-NL"/>
              </w:rPr>
              <w:t>Chứng từ</w:t>
            </w:r>
          </w:p>
        </w:tc>
        <w:tc>
          <w:tcPr>
            <w:tcW w:w="720" w:type="dxa"/>
            <w:tcBorders>
              <w:bottom w:val="nil"/>
            </w:tcBorders>
            <w:vAlign w:val="center"/>
          </w:tcPr>
          <w:p w:rsidR="00B85B23" w:rsidRPr="00B85B23" w:rsidRDefault="00B85B23" w:rsidP="00857254">
            <w:pPr>
              <w:widowControl w:val="0"/>
              <w:spacing w:before="120" w:after="120"/>
              <w:ind w:firstLine="567"/>
              <w:jc w:val="center"/>
              <w:rPr>
                <w:b/>
                <w:bCs/>
                <w:sz w:val="20"/>
                <w:lang w:val="nl-NL"/>
              </w:rPr>
            </w:pPr>
          </w:p>
        </w:tc>
        <w:tc>
          <w:tcPr>
            <w:tcW w:w="810" w:type="dxa"/>
            <w:tcBorders>
              <w:bottom w:val="nil"/>
            </w:tcBorders>
            <w:vAlign w:val="center"/>
          </w:tcPr>
          <w:p w:rsidR="00B85B23" w:rsidRPr="00B85B23" w:rsidRDefault="00B85B23" w:rsidP="00857254">
            <w:pPr>
              <w:widowControl w:val="0"/>
              <w:spacing w:before="120" w:after="120"/>
              <w:jc w:val="center"/>
              <w:rPr>
                <w:rFonts w:eastAsia="Batang"/>
                <w:sz w:val="20"/>
                <w:lang w:val="nl-NL"/>
              </w:rPr>
            </w:pPr>
            <w:r w:rsidRPr="00B85B23">
              <w:rPr>
                <w:sz w:val="20"/>
                <w:lang w:val="nl-NL"/>
              </w:rPr>
              <w:t>Giá trị</w:t>
            </w:r>
          </w:p>
        </w:tc>
        <w:tc>
          <w:tcPr>
            <w:tcW w:w="5400" w:type="dxa"/>
            <w:gridSpan w:val="4"/>
            <w:vAlign w:val="center"/>
          </w:tcPr>
          <w:p w:rsidR="00B85B23" w:rsidRPr="00B85B23" w:rsidRDefault="00B85B23" w:rsidP="00857254">
            <w:pPr>
              <w:widowControl w:val="0"/>
              <w:spacing w:before="120" w:after="120"/>
              <w:ind w:firstLine="567"/>
              <w:jc w:val="center"/>
              <w:rPr>
                <w:rFonts w:eastAsia="Batang"/>
                <w:bCs/>
                <w:sz w:val="20"/>
                <w:lang w:val="nl-NL"/>
              </w:rPr>
            </w:pPr>
            <w:r w:rsidRPr="00B85B23">
              <w:rPr>
                <w:bCs/>
                <w:sz w:val="20"/>
                <w:lang w:val="nl-NL"/>
              </w:rPr>
              <w:t>Các khoản được điều chỉnh tăng (giảm) giá trị ghi sổ của khoản đầu tư</w:t>
            </w:r>
          </w:p>
        </w:tc>
        <w:tc>
          <w:tcPr>
            <w:tcW w:w="810" w:type="dxa"/>
            <w:tcBorders>
              <w:bottom w:val="nil"/>
            </w:tcBorders>
            <w:vAlign w:val="center"/>
          </w:tcPr>
          <w:p w:rsidR="00B85B23" w:rsidRPr="00B85B23" w:rsidRDefault="00B85B23" w:rsidP="00857254">
            <w:pPr>
              <w:widowControl w:val="0"/>
              <w:spacing w:before="120" w:after="120"/>
              <w:jc w:val="center"/>
              <w:rPr>
                <w:rFonts w:eastAsia="Batang"/>
                <w:bCs/>
                <w:sz w:val="20"/>
                <w:lang w:val="nl-NL"/>
              </w:rPr>
            </w:pPr>
          </w:p>
        </w:tc>
      </w:tr>
      <w:tr w:rsidR="00B85B23" w:rsidRPr="00B85B23" w:rsidTr="00857254">
        <w:trPr>
          <w:jc w:val="center"/>
        </w:trPr>
        <w:tc>
          <w:tcPr>
            <w:tcW w:w="660" w:type="dxa"/>
            <w:vAlign w:val="center"/>
          </w:tcPr>
          <w:p w:rsidR="00B85B23" w:rsidRPr="00B85B23" w:rsidRDefault="00B85B23" w:rsidP="00857254">
            <w:pPr>
              <w:widowControl w:val="0"/>
              <w:spacing w:before="120" w:after="120"/>
              <w:jc w:val="center"/>
              <w:rPr>
                <w:sz w:val="20"/>
                <w:lang w:val="nl-NL"/>
              </w:rPr>
            </w:pPr>
          </w:p>
          <w:p w:rsidR="00B85B23" w:rsidRPr="00B85B23" w:rsidRDefault="00B85B23" w:rsidP="00857254">
            <w:pPr>
              <w:widowControl w:val="0"/>
              <w:spacing w:before="120" w:after="120"/>
              <w:jc w:val="center"/>
              <w:rPr>
                <w:sz w:val="20"/>
                <w:lang w:val="nl-NL"/>
              </w:rPr>
            </w:pPr>
          </w:p>
          <w:p w:rsidR="00B85B23" w:rsidRPr="00B85B23" w:rsidRDefault="00B85B23" w:rsidP="00857254">
            <w:pPr>
              <w:widowControl w:val="0"/>
              <w:spacing w:before="120" w:after="120"/>
              <w:jc w:val="center"/>
              <w:rPr>
                <w:rFonts w:eastAsia="Batang"/>
                <w:sz w:val="20"/>
                <w:lang w:val="nl-NL"/>
              </w:rPr>
            </w:pPr>
            <w:r w:rsidRPr="00B85B23">
              <w:rPr>
                <w:sz w:val="20"/>
                <w:lang w:val="nl-NL"/>
              </w:rPr>
              <w:t>Số hiệu</w:t>
            </w:r>
          </w:p>
        </w:tc>
        <w:tc>
          <w:tcPr>
            <w:tcW w:w="685" w:type="dxa"/>
            <w:vAlign w:val="center"/>
          </w:tcPr>
          <w:p w:rsidR="00B85B23" w:rsidRPr="00B85B23" w:rsidRDefault="00B85B23" w:rsidP="00857254">
            <w:pPr>
              <w:widowControl w:val="0"/>
              <w:spacing w:before="120" w:after="120"/>
              <w:jc w:val="center"/>
              <w:rPr>
                <w:sz w:val="20"/>
                <w:lang w:val="nl-NL"/>
              </w:rPr>
            </w:pPr>
          </w:p>
          <w:p w:rsidR="00B85B23" w:rsidRPr="00B85B23" w:rsidRDefault="00B85B23" w:rsidP="00857254">
            <w:pPr>
              <w:widowControl w:val="0"/>
              <w:spacing w:before="120" w:after="120"/>
              <w:jc w:val="center"/>
              <w:rPr>
                <w:sz w:val="20"/>
                <w:lang w:val="nl-NL"/>
              </w:rPr>
            </w:pPr>
          </w:p>
          <w:p w:rsidR="00B85B23" w:rsidRPr="00B85B23" w:rsidRDefault="00B85B23" w:rsidP="00857254">
            <w:pPr>
              <w:widowControl w:val="0"/>
              <w:spacing w:before="120" w:after="120"/>
              <w:jc w:val="center"/>
              <w:rPr>
                <w:sz w:val="20"/>
                <w:lang w:val="nl-NL"/>
              </w:rPr>
            </w:pPr>
            <w:r w:rsidRPr="00B85B23">
              <w:rPr>
                <w:sz w:val="20"/>
                <w:lang w:val="nl-NL"/>
              </w:rPr>
              <w:t>Ngày, tháng</w:t>
            </w:r>
          </w:p>
        </w:tc>
        <w:tc>
          <w:tcPr>
            <w:tcW w:w="720" w:type="dxa"/>
            <w:tcBorders>
              <w:top w:val="nil"/>
            </w:tcBorders>
            <w:vAlign w:val="center"/>
          </w:tcPr>
          <w:p w:rsidR="00B85B23" w:rsidRPr="00B85B23" w:rsidRDefault="00B85B23" w:rsidP="00857254">
            <w:pPr>
              <w:widowControl w:val="0"/>
              <w:spacing w:before="120" w:after="120"/>
              <w:ind w:firstLine="567"/>
              <w:jc w:val="center"/>
              <w:rPr>
                <w:sz w:val="20"/>
                <w:lang w:val="nl-NL"/>
              </w:rPr>
            </w:pPr>
          </w:p>
          <w:p w:rsidR="00B85B23" w:rsidRPr="00B85B23" w:rsidRDefault="00B85B23" w:rsidP="00857254">
            <w:pPr>
              <w:widowControl w:val="0"/>
              <w:spacing w:before="120" w:after="120"/>
              <w:jc w:val="center"/>
              <w:rPr>
                <w:b/>
                <w:bCs/>
                <w:sz w:val="20"/>
                <w:lang w:val="nl-NL"/>
              </w:rPr>
            </w:pPr>
          </w:p>
          <w:p w:rsidR="00B85B23" w:rsidRPr="00B85B23" w:rsidRDefault="00B85B23" w:rsidP="00857254">
            <w:pPr>
              <w:widowControl w:val="0"/>
              <w:spacing w:before="120" w:after="120"/>
              <w:jc w:val="center"/>
              <w:rPr>
                <w:sz w:val="20"/>
                <w:lang w:val="nl-NL"/>
              </w:rPr>
            </w:pPr>
            <w:r w:rsidRPr="00B85B23">
              <w:rPr>
                <w:bCs/>
                <w:sz w:val="20"/>
                <w:lang w:val="nl-NL"/>
              </w:rPr>
              <w:t>Diễn giải</w:t>
            </w:r>
          </w:p>
        </w:tc>
        <w:tc>
          <w:tcPr>
            <w:tcW w:w="810" w:type="dxa"/>
            <w:tcBorders>
              <w:top w:val="nil"/>
            </w:tcBorders>
            <w:vAlign w:val="center"/>
          </w:tcPr>
          <w:p w:rsidR="00B85B23" w:rsidRPr="00B85B23" w:rsidRDefault="00B85B23" w:rsidP="00857254">
            <w:pPr>
              <w:widowControl w:val="0"/>
              <w:spacing w:before="120" w:after="120"/>
              <w:ind w:left="42" w:firstLine="60"/>
              <w:jc w:val="center"/>
              <w:rPr>
                <w:sz w:val="20"/>
                <w:lang w:val="nl-NL"/>
              </w:rPr>
            </w:pPr>
            <w:r w:rsidRPr="00B85B23">
              <w:rPr>
                <w:sz w:val="20"/>
                <w:lang w:val="nl-NL"/>
              </w:rPr>
              <w:t>ghi sổ khoản đầu tư vào công ty liên doanh đầu kỳ</w:t>
            </w:r>
          </w:p>
        </w:tc>
        <w:tc>
          <w:tcPr>
            <w:tcW w:w="1440" w:type="dxa"/>
            <w:vAlign w:val="center"/>
          </w:tcPr>
          <w:p w:rsidR="00B85B23" w:rsidRPr="00B85B23" w:rsidRDefault="00B85B23" w:rsidP="00857254">
            <w:pPr>
              <w:widowControl w:val="0"/>
              <w:spacing w:before="120" w:after="120"/>
              <w:jc w:val="center"/>
              <w:rPr>
                <w:rFonts w:eastAsia="Batang"/>
                <w:sz w:val="20"/>
                <w:lang w:val="nl-NL"/>
              </w:rPr>
            </w:pPr>
            <w:r w:rsidRPr="00B85B23">
              <w:rPr>
                <w:sz w:val="20"/>
                <w:lang w:val="nl-NL"/>
              </w:rPr>
              <w:t>Khoản điều chỉnh tương ứng với phần sở hữu của nhà đầu tư trong lợi nhuận hoặc lỗ của công ty liên doanh trong kỳ</w:t>
            </w:r>
          </w:p>
        </w:tc>
        <w:tc>
          <w:tcPr>
            <w:tcW w:w="1170" w:type="dxa"/>
            <w:vAlign w:val="center"/>
          </w:tcPr>
          <w:p w:rsidR="00B85B23" w:rsidRPr="00B85B23" w:rsidRDefault="00B85B23" w:rsidP="00857254">
            <w:pPr>
              <w:widowControl w:val="0"/>
              <w:spacing w:before="120" w:after="120"/>
              <w:jc w:val="center"/>
              <w:rPr>
                <w:sz w:val="20"/>
                <w:lang w:val="nl-NL"/>
              </w:rPr>
            </w:pPr>
            <w:r w:rsidRPr="00B85B23">
              <w:rPr>
                <w:sz w:val="20"/>
                <w:lang w:val="nl-NL"/>
              </w:rPr>
              <w:t>Khoản điều chỉnh  do báo cáo</w:t>
            </w:r>
          </w:p>
          <w:p w:rsidR="00B85B23" w:rsidRPr="00B85B23" w:rsidRDefault="00B85B23" w:rsidP="00857254">
            <w:pPr>
              <w:widowControl w:val="0"/>
              <w:spacing w:before="120" w:after="120"/>
              <w:jc w:val="center"/>
              <w:rPr>
                <w:rFonts w:eastAsia="Batang"/>
                <w:sz w:val="20"/>
                <w:lang w:val="nl-NL"/>
              </w:rPr>
            </w:pPr>
            <w:r w:rsidRPr="00B85B23">
              <w:rPr>
                <w:sz w:val="20"/>
                <w:lang w:val="nl-NL"/>
              </w:rPr>
              <w:t>tài chính của nhà đầu tư và công ty liên doanh được lập khác ngày</w:t>
            </w:r>
          </w:p>
        </w:tc>
        <w:tc>
          <w:tcPr>
            <w:tcW w:w="1170" w:type="dxa"/>
            <w:vAlign w:val="center"/>
          </w:tcPr>
          <w:p w:rsidR="00B85B23" w:rsidRPr="00B85B23" w:rsidRDefault="00B85B23" w:rsidP="00857254">
            <w:pPr>
              <w:widowControl w:val="0"/>
              <w:spacing w:before="120" w:after="120"/>
              <w:jc w:val="center"/>
              <w:rPr>
                <w:sz w:val="20"/>
                <w:lang w:val="nl-NL"/>
              </w:rPr>
            </w:pPr>
            <w:r w:rsidRPr="00B85B23">
              <w:rPr>
                <w:sz w:val="20"/>
                <w:lang w:val="nl-NL"/>
              </w:rPr>
              <w:t>Khoản điều chỉnh  do nhà đầu tư và công ty liên doanh không áp dụng thống nhất</w:t>
            </w:r>
          </w:p>
          <w:p w:rsidR="00B85B23" w:rsidRPr="00B85B23" w:rsidRDefault="00B85B23" w:rsidP="00857254">
            <w:pPr>
              <w:widowControl w:val="0"/>
              <w:spacing w:before="120" w:after="120"/>
              <w:jc w:val="center"/>
              <w:rPr>
                <w:rFonts w:eastAsia="Batang"/>
                <w:sz w:val="20"/>
                <w:lang w:val="nl-NL"/>
              </w:rPr>
            </w:pPr>
            <w:r w:rsidRPr="00B85B23">
              <w:rPr>
                <w:sz w:val="20"/>
                <w:lang w:val="nl-NL"/>
              </w:rPr>
              <w:t>chính sách kế toán</w:t>
            </w:r>
          </w:p>
        </w:tc>
        <w:tc>
          <w:tcPr>
            <w:tcW w:w="1620" w:type="dxa"/>
            <w:vAlign w:val="center"/>
          </w:tcPr>
          <w:p w:rsidR="00B85B23" w:rsidRPr="00B85B23" w:rsidRDefault="00B85B23" w:rsidP="00857254">
            <w:pPr>
              <w:widowControl w:val="0"/>
              <w:spacing w:before="120" w:after="120"/>
              <w:jc w:val="center"/>
              <w:rPr>
                <w:sz w:val="20"/>
                <w:lang w:val="nl-NL" w:bidi="he-IL"/>
              </w:rPr>
            </w:pPr>
            <w:r w:rsidRPr="00B85B23">
              <w:rPr>
                <w:sz w:val="20"/>
                <w:lang w:val="nl-NL" w:bidi="he-IL"/>
              </w:rPr>
              <w:t>Phần điều chỉnh tăng (giảm) khoản đầu tư theo thay đổi của vốn chủ sở hữu của công ty</w:t>
            </w:r>
          </w:p>
          <w:p w:rsidR="00B85B23" w:rsidRPr="00B85B23" w:rsidRDefault="00B85B23" w:rsidP="00857254">
            <w:pPr>
              <w:widowControl w:val="0"/>
              <w:spacing w:before="120" w:after="120"/>
              <w:jc w:val="center"/>
              <w:rPr>
                <w:sz w:val="20"/>
                <w:lang w:val="nl-NL"/>
              </w:rPr>
            </w:pPr>
            <w:r w:rsidRPr="00B85B23">
              <w:rPr>
                <w:sz w:val="20"/>
                <w:lang w:val="nl-NL" w:bidi="he-IL"/>
              </w:rPr>
              <w:t>liên doanh nhưng không được phản ánh vào Báo cáo kết quả kinh doanh của công ty liên doanh</w:t>
            </w:r>
          </w:p>
        </w:tc>
        <w:tc>
          <w:tcPr>
            <w:tcW w:w="810" w:type="dxa"/>
            <w:tcBorders>
              <w:top w:val="nil"/>
            </w:tcBorders>
            <w:vAlign w:val="center"/>
          </w:tcPr>
          <w:p w:rsidR="00B85B23" w:rsidRPr="00B85B23" w:rsidRDefault="00B85B23" w:rsidP="00857254">
            <w:pPr>
              <w:widowControl w:val="0"/>
              <w:spacing w:before="120" w:after="120"/>
              <w:jc w:val="center"/>
              <w:rPr>
                <w:bCs/>
                <w:sz w:val="20"/>
                <w:lang w:val="nl-NL"/>
              </w:rPr>
            </w:pPr>
            <w:r w:rsidRPr="00B85B23">
              <w:rPr>
                <w:bCs/>
                <w:sz w:val="20"/>
                <w:lang w:val="nl-NL"/>
              </w:rPr>
              <w:t>Giá trị</w:t>
            </w:r>
          </w:p>
          <w:p w:rsidR="00B85B23" w:rsidRPr="00B85B23" w:rsidRDefault="00B85B23" w:rsidP="00857254">
            <w:pPr>
              <w:widowControl w:val="0"/>
              <w:spacing w:before="120" w:after="120"/>
              <w:jc w:val="center"/>
              <w:rPr>
                <w:bCs/>
                <w:sz w:val="20"/>
                <w:lang w:val="nl-NL"/>
              </w:rPr>
            </w:pPr>
            <w:r w:rsidRPr="00B85B23">
              <w:rPr>
                <w:bCs/>
                <w:sz w:val="20"/>
                <w:lang w:val="nl-NL"/>
              </w:rPr>
              <w:t>ghi sổ khoản đầu tư vào công ty liên doanh cuối kỳ</w:t>
            </w:r>
          </w:p>
        </w:tc>
      </w:tr>
      <w:tr w:rsidR="00B85B23" w:rsidRPr="00B85B23" w:rsidTr="00857254">
        <w:trPr>
          <w:jc w:val="center"/>
        </w:trPr>
        <w:tc>
          <w:tcPr>
            <w:tcW w:w="660" w:type="dxa"/>
            <w:vAlign w:val="center"/>
          </w:tcPr>
          <w:p w:rsidR="00B85B23" w:rsidRPr="00B85B23" w:rsidRDefault="00B85B23" w:rsidP="00857254">
            <w:pPr>
              <w:widowControl w:val="0"/>
              <w:spacing w:before="120" w:after="120"/>
              <w:jc w:val="center"/>
              <w:rPr>
                <w:bCs/>
                <w:sz w:val="20"/>
                <w:lang w:val="nl-NL"/>
              </w:rPr>
            </w:pPr>
            <w:r w:rsidRPr="00B85B23">
              <w:rPr>
                <w:bCs/>
                <w:sz w:val="20"/>
                <w:lang w:val="nl-NL"/>
              </w:rPr>
              <w:t>A</w:t>
            </w:r>
          </w:p>
        </w:tc>
        <w:tc>
          <w:tcPr>
            <w:tcW w:w="685" w:type="dxa"/>
            <w:vAlign w:val="center"/>
          </w:tcPr>
          <w:p w:rsidR="00B85B23" w:rsidRPr="00B85B23" w:rsidRDefault="00B85B23" w:rsidP="00857254">
            <w:pPr>
              <w:widowControl w:val="0"/>
              <w:spacing w:before="120" w:after="120"/>
              <w:jc w:val="center"/>
              <w:rPr>
                <w:bCs/>
                <w:sz w:val="20"/>
                <w:lang w:val="nl-NL"/>
              </w:rPr>
            </w:pPr>
            <w:r w:rsidRPr="00B85B23">
              <w:rPr>
                <w:bCs/>
                <w:sz w:val="20"/>
                <w:lang w:val="nl-NL"/>
              </w:rPr>
              <w:t>B</w:t>
            </w:r>
          </w:p>
        </w:tc>
        <w:tc>
          <w:tcPr>
            <w:tcW w:w="720" w:type="dxa"/>
            <w:vAlign w:val="center"/>
          </w:tcPr>
          <w:p w:rsidR="00B85B23" w:rsidRPr="00B85B23" w:rsidRDefault="00B85B23" w:rsidP="00857254">
            <w:pPr>
              <w:widowControl w:val="0"/>
              <w:spacing w:before="120" w:after="120"/>
              <w:jc w:val="center"/>
              <w:rPr>
                <w:bCs/>
                <w:sz w:val="20"/>
                <w:lang w:val="nl-NL"/>
              </w:rPr>
            </w:pPr>
            <w:r w:rsidRPr="00B85B23">
              <w:rPr>
                <w:bCs/>
                <w:sz w:val="20"/>
                <w:lang w:val="nl-NL"/>
              </w:rPr>
              <w:t>C</w:t>
            </w:r>
          </w:p>
        </w:tc>
        <w:tc>
          <w:tcPr>
            <w:tcW w:w="810" w:type="dxa"/>
            <w:vAlign w:val="center"/>
          </w:tcPr>
          <w:p w:rsidR="00B85B23" w:rsidRPr="00B85B23" w:rsidRDefault="00B85B23" w:rsidP="00857254">
            <w:pPr>
              <w:widowControl w:val="0"/>
              <w:spacing w:before="120" w:after="120"/>
              <w:jc w:val="center"/>
              <w:rPr>
                <w:bCs/>
                <w:sz w:val="20"/>
                <w:lang w:val="nl-NL"/>
              </w:rPr>
            </w:pPr>
            <w:r w:rsidRPr="00B85B23">
              <w:rPr>
                <w:bCs/>
                <w:sz w:val="20"/>
                <w:lang w:val="nl-NL"/>
              </w:rPr>
              <w:t>1</w:t>
            </w:r>
          </w:p>
        </w:tc>
        <w:tc>
          <w:tcPr>
            <w:tcW w:w="1440" w:type="dxa"/>
            <w:vAlign w:val="center"/>
          </w:tcPr>
          <w:p w:rsidR="00B85B23" w:rsidRPr="00B85B23" w:rsidRDefault="00B85B23" w:rsidP="00857254">
            <w:pPr>
              <w:widowControl w:val="0"/>
              <w:spacing w:before="120" w:after="120"/>
              <w:ind w:firstLine="567"/>
              <w:rPr>
                <w:bCs/>
                <w:sz w:val="20"/>
                <w:lang w:val="nl-NL"/>
              </w:rPr>
            </w:pPr>
            <w:r w:rsidRPr="00B85B23">
              <w:rPr>
                <w:bCs/>
                <w:sz w:val="20"/>
                <w:lang w:val="nl-NL"/>
              </w:rPr>
              <w:t>2</w:t>
            </w:r>
          </w:p>
        </w:tc>
        <w:tc>
          <w:tcPr>
            <w:tcW w:w="1170" w:type="dxa"/>
            <w:vAlign w:val="center"/>
          </w:tcPr>
          <w:p w:rsidR="00B85B23" w:rsidRPr="00B85B23" w:rsidRDefault="00B85B23" w:rsidP="00857254">
            <w:pPr>
              <w:widowControl w:val="0"/>
              <w:spacing w:before="120" w:after="120"/>
              <w:ind w:firstLine="567"/>
              <w:rPr>
                <w:bCs/>
                <w:sz w:val="20"/>
                <w:lang w:val="nl-NL"/>
              </w:rPr>
            </w:pPr>
            <w:r w:rsidRPr="00B85B23">
              <w:rPr>
                <w:bCs/>
                <w:sz w:val="20"/>
                <w:lang w:val="nl-NL"/>
              </w:rPr>
              <w:t>3</w:t>
            </w:r>
          </w:p>
        </w:tc>
        <w:tc>
          <w:tcPr>
            <w:tcW w:w="1170" w:type="dxa"/>
            <w:vAlign w:val="center"/>
          </w:tcPr>
          <w:p w:rsidR="00B85B23" w:rsidRPr="00B85B23" w:rsidRDefault="00B85B23" w:rsidP="00857254">
            <w:pPr>
              <w:widowControl w:val="0"/>
              <w:spacing w:before="120" w:after="120"/>
              <w:ind w:firstLine="567"/>
              <w:rPr>
                <w:bCs/>
                <w:sz w:val="20"/>
                <w:lang w:val="nl-NL"/>
              </w:rPr>
            </w:pPr>
            <w:r w:rsidRPr="00B85B23">
              <w:rPr>
                <w:bCs/>
                <w:sz w:val="20"/>
                <w:lang w:val="nl-NL"/>
              </w:rPr>
              <w:t>4</w:t>
            </w:r>
          </w:p>
        </w:tc>
        <w:tc>
          <w:tcPr>
            <w:tcW w:w="1620" w:type="dxa"/>
            <w:vAlign w:val="center"/>
          </w:tcPr>
          <w:p w:rsidR="00B85B23" w:rsidRPr="00B85B23" w:rsidRDefault="00B85B23" w:rsidP="00857254">
            <w:pPr>
              <w:widowControl w:val="0"/>
              <w:spacing w:before="120" w:after="120"/>
              <w:ind w:firstLine="567"/>
              <w:rPr>
                <w:bCs/>
                <w:sz w:val="20"/>
                <w:lang w:val="nl-NL"/>
              </w:rPr>
            </w:pPr>
            <w:r w:rsidRPr="00B85B23">
              <w:rPr>
                <w:bCs/>
                <w:sz w:val="20"/>
                <w:lang w:val="nl-NL"/>
              </w:rPr>
              <w:t>5</w:t>
            </w:r>
          </w:p>
        </w:tc>
        <w:tc>
          <w:tcPr>
            <w:tcW w:w="810" w:type="dxa"/>
            <w:vAlign w:val="center"/>
          </w:tcPr>
          <w:p w:rsidR="00B85B23" w:rsidRPr="00B85B23" w:rsidRDefault="00B85B23" w:rsidP="00857254">
            <w:pPr>
              <w:widowControl w:val="0"/>
              <w:spacing w:before="120" w:after="120"/>
              <w:jc w:val="center"/>
              <w:rPr>
                <w:bCs/>
                <w:sz w:val="20"/>
                <w:lang w:val="nl-NL"/>
              </w:rPr>
            </w:pPr>
            <w:r w:rsidRPr="00B85B23">
              <w:rPr>
                <w:bCs/>
                <w:sz w:val="20"/>
                <w:lang w:val="nl-NL"/>
              </w:rPr>
              <w:t>6</w:t>
            </w:r>
          </w:p>
        </w:tc>
      </w:tr>
      <w:tr w:rsidR="00B85B23" w:rsidRPr="00B85B23" w:rsidTr="00857254">
        <w:trPr>
          <w:jc w:val="center"/>
        </w:trPr>
        <w:tc>
          <w:tcPr>
            <w:tcW w:w="660" w:type="dxa"/>
            <w:vAlign w:val="center"/>
          </w:tcPr>
          <w:p w:rsidR="00B85B23" w:rsidRPr="00B85B23" w:rsidRDefault="00B85B23" w:rsidP="00857254">
            <w:pPr>
              <w:widowControl w:val="0"/>
              <w:spacing w:before="120" w:after="120"/>
              <w:ind w:firstLine="567"/>
              <w:jc w:val="center"/>
              <w:rPr>
                <w:bCs/>
                <w:sz w:val="20"/>
                <w:lang w:val="nl-NL"/>
              </w:rPr>
            </w:pPr>
          </w:p>
        </w:tc>
        <w:tc>
          <w:tcPr>
            <w:tcW w:w="685" w:type="dxa"/>
            <w:vAlign w:val="center"/>
          </w:tcPr>
          <w:p w:rsidR="00B85B23" w:rsidRPr="00B85B23" w:rsidRDefault="00B85B23" w:rsidP="00857254">
            <w:pPr>
              <w:widowControl w:val="0"/>
              <w:spacing w:before="120" w:after="120"/>
              <w:ind w:firstLine="567"/>
              <w:jc w:val="center"/>
              <w:rPr>
                <w:bCs/>
                <w:sz w:val="20"/>
                <w:lang w:val="nl-NL"/>
              </w:rPr>
            </w:pPr>
          </w:p>
        </w:tc>
        <w:tc>
          <w:tcPr>
            <w:tcW w:w="720" w:type="dxa"/>
            <w:vAlign w:val="center"/>
          </w:tcPr>
          <w:p w:rsidR="00B85B23" w:rsidRPr="00B85B23" w:rsidRDefault="00B85B23" w:rsidP="00857254">
            <w:pPr>
              <w:widowControl w:val="0"/>
              <w:spacing w:before="120" w:after="120"/>
              <w:jc w:val="center"/>
              <w:rPr>
                <w:bCs/>
                <w:sz w:val="20"/>
              </w:rPr>
            </w:pPr>
            <w:r w:rsidRPr="00B85B23">
              <w:rPr>
                <w:bCs/>
                <w:sz w:val="20"/>
              </w:rPr>
              <w:t>Công ty Liên doanh A</w:t>
            </w:r>
          </w:p>
        </w:tc>
        <w:tc>
          <w:tcPr>
            <w:tcW w:w="810" w:type="dxa"/>
            <w:vAlign w:val="center"/>
          </w:tcPr>
          <w:p w:rsidR="00B85B23" w:rsidRPr="00B85B23" w:rsidRDefault="00B85B23" w:rsidP="00857254">
            <w:pPr>
              <w:widowControl w:val="0"/>
              <w:spacing w:before="120" w:after="120"/>
              <w:ind w:firstLine="567"/>
              <w:jc w:val="center"/>
              <w:rPr>
                <w:bCs/>
                <w:sz w:val="20"/>
              </w:rPr>
            </w:pPr>
          </w:p>
        </w:tc>
        <w:tc>
          <w:tcPr>
            <w:tcW w:w="1440" w:type="dxa"/>
            <w:vAlign w:val="center"/>
          </w:tcPr>
          <w:p w:rsidR="00B85B23" w:rsidRPr="00B85B23" w:rsidRDefault="00B85B23" w:rsidP="00857254">
            <w:pPr>
              <w:widowControl w:val="0"/>
              <w:spacing w:before="120" w:after="120"/>
              <w:ind w:firstLine="567"/>
              <w:jc w:val="center"/>
              <w:rPr>
                <w:bCs/>
                <w:sz w:val="20"/>
              </w:rPr>
            </w:pPr>
          </w:p>
        </w:tc>
        <w:tc>
          <w:tcPr>
            <w:tcW w:w="1170" w:type="dxa"/>
            <w:vAlign w:val="center"/>
          </w:tcPr>
          <w:p w:rsidR="00B85B23" w:rsidRPr="00B85B23" w:rsidRDefault="00B85B23" w:rsidP="00857254">
            <w:pPr>
              <w:widowControl w:val="0"/>
              <w:spacing w:before="120" w:after="120"/>
              <w:ind w:firstLine="567"/>
              <w:jc w:val="center"/>
              <w:rPr>
                <w:bCs/>
                <w:sz w:val="20"/>
              </w:rPr>
            </w:pPr>
          </w:p>
        </w:tc>
        <w:tc>
          <w:tcPr>
            <w:tcW w:w="1170" w:type="dxa"/>
            <w:vAlign w:val="center"/>
          </w:tcPr>
          <w:p w:rsidR="00B85B23" w:rsidRPr="00B85B23" w:rsidRDefault="00B85B23" w:rsidP="00857254">
            <w:pPr>
              <w:widowControl w:val="0"/>
              <w:spacing w:before="120" w:after="120"/>
              <w:ind w:firstLine="567"/>
              <w:jc w:val="center"/>
              <w:rPr>
                <w:bCs/>
                <w:sz w:val="20"/>
              </w:rPr>
            </w:pPr>
          </w:p>
        </w:tc>
        <w:tc>
          <w:tcPr>
            <w:tcW w:w="1620" w:type="dxa"/>
            <w:vAlign w:val="center"/>
          </w:tcPr>
          <w:p w:rsidR="00B85B23" w:rsidRPr="00B85B23" w:rsidRDefault="00B85B23" w:rsidP="00857254">
            <w:pPr>
              <w:widowControl w:val="0"/>
              <w:spacing w:before="120" w:after="120"/>
              <w:ind w:firstLine="567"/>
              <w:jc w:val="center"/>
              <w:rPr>
                <w:bCs/>
                <w:sz w:val="20"/>
              </w:rPr>
            </w:pPr>
          </w:p>
        </w:tc>
        <w:tc>
          <w:tcPr>
            <w:tcW w:w="810" w:type="dxa"/>
            <w:vAlign w:val="center"/>
          </w:tcPr>
          <w:p w:rsidR="00B85B23" w:rsidRPr="00B85B23" w:rsidRDefault="00B85B23" w:rsidP="00857254">
            <w:pPr>
              <w:widowControl w:val="0"/>
              <w:spacing w:before="120" w:after="120"/>
              <w:ind w:firstLine="567"/>
              <w:jc w:val="center"/>
              <w:rPr>
                <w:bCs/>
                <w:sz w:val="20"/>
              </w:rPr>
            </w:pPr>
          </w:p>
        </w:tc>
      </w:tr>
      <w:tr w:rsidR="00B85B23" w:rsidRPr="00B85B23" w:rsidTr="00857254">
        <w:trPr>
          <w:jc w:val="center"/>
        </w:trPr>
        <w:tc>
          <w:tcPr>
            <w:tcW w:w="660" w:type="dxa"/>
            <w:vAlign w:val="center"/>
          </w:tcPr>
          <w:p w:rsidR="00B85B23" w:rsidRPr="00B85B23" w:rsidRDefault="00B85B23" w:rsidP="00857254">
            <w:pPr>
              <w:widowControl w:val="0"/>
              <w:spacing w:before="120" w:after="120"/>
              <w:ind w:firstLine="567"/>
              <w:jc w:val="center"/>
              <w:rPr>
                <w:bCs/>
                <w:sz w:val="20"/>
              </w:rPr>
            </w:pPr>
          </w:p>
        </w:tc>
        <w:tc>
          <w:tcPr>
            <w:tcW w:w="685" w:type="dxa"/>
            <w:vAlign w:val="center"/>
          </w:tcPr>
          <w:p w:rsidR="00B85B23" w:rsidRPr="00B85B23" w:rsidRDefault="00B85B23" w:rsidP="00857254">
            <w:pPr>
              <w:widowControl w:val="0"/>
              <w:spacing w:before="120" w:after="120"/>
              <w:ind w:firstLine="567"/>
              <w:jc w:val="center"/>
              <w:rPr>
                <w:bCs/>
                <w:sz w:val="20"/>
              </w:rPr>
            </w:pPr>
          </w:p>
        </w:tc>
        <w:tc>
          <w:tcPr>
            <w:tcW w:w="720" w:type="dxa"/>
            <w:vAlign w:val="center"/>
          </w:tcPr>
          <w:p w:rsidR="00B85B23" w:rsidRPr="00B85B23" w:rsidRDefault="00B85B23" w:rsidP="00857254">
            <w:pPr>
              <w:widowControl w:val="0"/>
              <w:spacing w:before="120" w:after="120"/>
              <w:jc w:val="center"/>
              <w:rPr>
                <w:bCs/>
                <w:sz w:val="20"/>
                <w:lang w:val="nl-NL"/>
              </w:rPr>
            </w:pPr>
            <w:r w:rsidRPr="00B85B23">
              <w:rPr>
                <w:bCs/>
                <w:sz w:val="20"/>
                <w:lang w:val="nl-NL"/>
              </w:rPr>
              <w:t>-</w:t>
            </w:r>
          </w:p>
          <w:p w:rsidR="00B85B23" w:rsidRPr="00B85B23" w:rsidRDefault="00B85B23" w:rsidP="00857254">
            <w:pPr>
              <w:widowControl w:val="0"/>
              <w:spacing w:before="120" w:after="120"/>
              <w:jc w:val="center"/>
              <w:rPr>
                <w:bCs/>
                <w:sz w:val="20"/>
                <w:lang w:val="nl-NL"/>
              </w:rPr>
            </w:pPr>
            <w:r>
              <w:rPr>
                <w:bCs/>
                <w:sz w:val="20"/>
                <w:lang w:val="nl-NL"/>
              </w:rPr>
              <w:t>..........</w:t>
            </w:r>
          </w:p>
        </w:tc>
        <w:tc>
          <w:tcPr>
            <w:tcW w:w="810" w:type="dxa"/>
            <w:vAlign w:val="center"/>
          </w:tcPr>
          <w:p w:rsidR="00B85B23" w:rsidRPr="00B85B23" w:rsidRDefault="00B85B23" w:rsidP="00857254">
            <w:pPr>
              <w:widowControl w:val="0"/>
              <w:spacing w:before="120" w:after="120"/>
              <w:ind w:firstLine="567"/>
              <w:jc w:val="center"/>
              <w:rPr>
                <w:bCs/>
                <w:sz w:val="20"/>
                <w:lang w:val="nl-NL"/>
              </w:rPr>
            </w:pPr>
          </w:p>
        </w:tc>
        <w:tc>
          <w:tcPr>
            <w:tcW w:w="1440" w:type="dxa"/>
            <w:vAlign w:val="center"/>
          </w:tcPr>
          <w:p w:rsidR="00B85B23" w:rsidRPr="00B85B23" w:rsidRDefault="00B85B23" w:rsidP="00857254">
            <w:pPr>
              <w:widowControl w:val="0"/>
              <w:spacing w:before="120" w:after="120"/>
              <w:ind w:firstLine="567"/>
              <w:jc w:val="center"/>
              <w:rPr>
                <w:bCs/>
                <w:sz w:val="20"/>
                <w:lang w:val="nl-NL"/>
              </w:rPr>
            </w:pPr>
          </w:p>
        </w:tc>
        <w:tc>
          <w:tcPr>
            <w:tcW w:w="1170" w:type="dxa"/>
            <w:vAlign w:val="center"/>
          </w:tcPr>
          <w:p w:rsidR="00B85B23" w:rsidRPr="00B85B23" w:rsidRDefault="00B85B23" w:rsidP="00857254">
            <w:pPr>
              <w:widowControl w:val="0"/>
              <w:spacing w:before="120" w:after="120"/>
              <w:ind w:firstLine="567"/>
              <w:jc w:val="center"/>
              <w:rPr>
                <w:bCs/>
                <w:sz w:val="20"/>
                <w:lang w:val="nl-NL"/>
              </w:rPr>
            </w:pPr>
          </w:p>
        </w:tc>
        <w:tc>
          <w:tcPr>
            <w:tcW w:w="1170" w:type="dxa"/>
            <w:vAlign w:val="center"/>
          </w:tcPr>
          <w:p w:rsidR="00B85B23" w:rsidRPr="00B85B23" w:rsidRDefault="00B85B23" w:rsidP="00857254">
            <w:pPr>
              <w:widowControl w:val="0"/>
              <w:spacing w:before="120" w:after="120"/>
              <w:ind w:firstLine="567"/>
              <w:jc w:val="center"/>
              <w:rPr>
                <w:bCs/>
                <w:sz w:val="20"/>
                <w:lang w:val="nl-NL"/>
              </w:rPr>
            </w:pPr>
          </w:p>
        </w:tc>
        <w:tc>
          <w:tcPr>
            <w:tcW w:w="1620" w:type="dxa"/>
            <w:vAlign w:val="center"/>
          </w:tcPr>
          <w:p w:rsidR="00B85B23" w:rsidRPr="00B85B23" w:rsidRDefault="00B85B23" w:rsidP="00857254">
            <w:pPr>
              <w:widowControl w:val="0"/>
              <w:spacing w:before="120" w:after="120"/>
              <w:ind w:firstLine="567"/>
              <w:jc w:val="center"/>
              <w:rPr>
                <w:bCs/>
                <w:sz w:val="20"/>
                <w:lang w:val="nl-NL"/>
              </w:rPr>
            </w:pPr>
          </w:p>
        </w:tc>
        <w:tc>
          <w:tcPr>
            <w:tcW w:w="810" w:type="dxa"/>
            <w:vAlign w:val="center"/>
          </w:tcPr>
          <w:p w:rsidR="00B85B23" w:rsidRPr="00B85B23" w:rsidRDefault="00B85B23" w:rsidP="00857254">
            <w:pPr>
              <w:widowControl w:val="0"/>
              <w:spacing w:before="120" w:after="120"/>
              <w:ind w:firstLine="567"/>
              <w:jc w:val="center"/>
              <w:rPr>
                <w:bCs/>
                <w:sz w:val="20"/>
                <w:lang w:val="nl-NL"/>
              </w:rPr>
            </w:pPr>
          </w:p>
        </w:tc>
      </w:tr>
      <w:tr w:rsidR="00B85B23" w:rsidRPr="00B85B23" w:rsidTr="00857254">
        <w:trPr>
          <w:jc w:val="center"/>
        </w:trPr>
        <w:tc>
          <w:tcPr>
            <w:tcW w:w="660" w:type="dxa"/>
            <w:vAlign w:val="center"/>
          </w:tcPr>
          <w:p w:rsidR="00B85B23" w:rsidRPr="00B85B23" w:rsidRDefault="00B85B23" w:rsidP="00857254">
            <w:pPr>
              <w:widowControl w:val="0"/>
              <w:spacing w:before="120" w:after="120"/>
              <w:ind w:firstLine="567"/>
              <w:jc w:val="center"/>
              <w:rPr>
                <w:bCs/>
                <w:sz w:val="20"/>
                <w:lang w:val="nl-NL"/>
              </w:rPr>
            </w:pPr>
          </w:p>
        </w:tc>
        <w:tc>
          <w:tcPr>
            <w:tcW w:w="685" w:type="dxa"/>
            <w:vAlign w:val="center"/>
          </w:tcPr>
          <w:p w:rsidR="00B85B23" w:rsidRPr="00B85B23" w:rsidRDefault="00B85B23" w:rsidP="00857254">
            <w:pPr>
              <w:widowControl w:val="0"/>
              <w:spacing w:before="120" w:after="120"/>
              <w:ind w:firstLine="567"/>
              <w:jc w:val="center"/>
              <w:rPr>
                <w:bCs/>
                <w:sz w:val="20"/>
                <w:lang w:val="nl-NL"/>
              </w:rPr>
            </w:pPr>
          </w:p>
        </w:tc>
        <w:tc>
          <w:tcPr>
            <w:tcW w:w="720" w:type="dxa"/>
            <w:vAlign w:val="center"/>
          </w:tcPr>
          <w:p w:rsidR="00B85B23" w:rsidRPr="00B85B23" w:rsidRDefault="00B85B23" w:rsidP="00857254">
            <w:pPr>
              <w:widowControl w:val="0"/>
              <w:spacing w:before="120" w:after="120"/>
              <w:jc w:val="center"/>
              <w:rPr>
                <w:bCs/>
                <w:sz w:val="20"/>
                <w:lang w:val="nl-NL"/>
              </w:rPr>
            </w:pPr>
            <w:r w:rsidRPr="00B85B23">
              <w:rPr>
                <w:bCs/>
                <w:sz w:val="20"/>
                <w:lang w:val="nl-NL"/>
              </w:rPr>
              <w:t>Công ty Liên doanh B</w:t>
            </w:r>
          </w:p>
        </w:tc>
        <w:tc>
          <w:tcPr>
            <w:tcW w:w="810" w:type="dxa"/>
            <w:vAlign w:val="center"/>
          </w:tcPr>
          <w:p w:rsidR="00B85B23" w:rsidRPr="00B85B23" w:rsidRDefault="00B85B23" w:rsidP="00857254">
            <w:pPr>
              <w:widowControl w:val="0"/>
              <w:spacing w:before="120" w:after="120"/>
              <w:ind w:firstLine="567"/>
              <w:jc w:val="center"/>
              <w:rPr>
                <w:bCs/>
                <w:sz w:val="20"/>
                <w:lang w:val="nl-NL"/>
              </w:rPr>
            </w:pPr>
          </w:p>
        </w:tc>
        <w:tc>
          <w:tcPr>
            <w:tcW w:w="1440" w:type="dxa"/>
            <w:vAlign w:val="center"/>
          </w:tcPr>
          <w:p w:rsidR="00B85B23" w:rsidRPr="00B85B23" w:rsidRDefault="00B85B23" w:rsidP="00857254">
            <w:pPr>
              <w:widowControl w:val="0"/>
              <w:spacing w:before="120" w:after="120"/>
              <w:ind w:firstLine="567"/>
              <w:jc w:val="center"/>
              <w:rPr>
                <w:bCs/>
                <w:sz w:val="20"/>
                <w:lang w:val="nl-NL"/>
              </w:rPr>
            </w:pPr>
          </w:p>
        </w:tc>
        <w:tc>
          <w:tcPr>
            <w:tcW w:w="1170" w:type="dxa"/>
            <w:vAlign w:val="center"/>
          </w:tcPr>
          <w:p w:rsidR="00B85B23" w:rsidRPr="00B85B23" w:rsidRDefault="00B85B23" w:rsidP="00857254">
            <w:pPr>
              <w:widowControl w:val="0"/>
              <w:spacing w:before="120" w:after="120"/>
              <w:ind w:firstLine="567"/>
              <w:jc w:val="center"/>
              <w:rPr>
                <w:bCs/>
                <w:sz w:val="20"/>
                <w:lang w:val="nl-NL"/>
              </w:rPr>
            </w:pPr>
          </w:p>
        </w:tc>
        <w:tc>
          <w:tcPr>
            <w:tcW w:w="1170" w:type="dxa"/>
            <w:vAlign w:val="center"/>
          </w:tcPr>
          <w:p w:rsidR="00B85B23" w:rsidRPr="00B85B23" w:rsidRDefault="00B85B23" w:rsidP="00857254">
            <w:pPr>
              <w:widowControl w:val="0"/>
              <w:spacing w:before="120" w:after="120"/>
              <w:ind w:firstLine="567"/>
              <w:jc w:val="center"/>
              <w:rPr>
                <w:bCs/>
                <w:sz w:val="20"/>
                <w:lang w:val="nl-NL"/>
              </w:rPr>
            </w:pPr>
          </w:p>
        </w:tc>
        <w:tc>
          <w:tcPr>
            <w:tcW w:w="1620" w:type="dxa"/>
            <w:vAlign w:val="center"/>
          </w:tcPr>
          <w:p w:rsidR="00B85B23" w:rsidRPr="00B85B23" w:rsidRDefault="00B85B23" w:rsidP="00857254">
            <w:pPr>
              <w:widowControl w:val="0"/>
              <w:spacing w:before="120" w:after="120"/>
              <w:ind w:firstLine="567"/>
              <w:jc w:val="center"/>
              <w:rPr>
                <w:bCs/>
                <w:sz w:val="20"/>
                <w:lang w:val="nl-NL"/>
              </w:rPr>
            </w:pPr>
          </w:p>
        </w:tc>
        <w:tc>
          <w:tcPr>
            <w:tcW w:w="810" w:type="dxa"/>
            <w:vAlign w:val="center"/>
          </w:tcPr>
          <w:p w:rsidR="00B85B23" w:rsidRPr="00B85B23" w:rsidRDefault="00B85B23" w:rsidP="00857254">
            <w:pPr>
              <w:widowControl w:val="0"/>
              <w:spacing w:before="120" w:after="120"/>
              <w:ind w:firstLine="567"/>
              <w:jc w:val="center"/>
              <w:rPr>
                <w:bCs/>
                <w:sz w:val="20"/>
                <w:lang w:val="nl-NL"/>
              </w:rPr>
            </w:pPr>
          </w:p>
        </w:tc>
      </w:tr>
      <w:tr w:rsidR="00B85B23" w:rsidRPr="00B85B23" w:rsidTr="00857254">
        <w:trPr>
          <w:jc w:val="center"/>
        </w:trPr>
        <w:tc>
          <w:tcPr>
            <w:tcW w:w="660" w:type="dxa"/>
            <w:vAlign w:val="center"/>
          </w:tcPr>
          <w:p w:rsidR="00B85B23" w:rsidRPr="00B85B23" w:rsidRDefault="00B85B23" w:rsidP="00857254">
            <w:pPr>
              <w:widowControl w:val="0"/>
              <w:spacing w:before="120" w:after="120"/>
              <w:ind w:firstLine="567"/>
              <w:jc w:val="center"/>
              <w:rPr>
                <w:bCs/>
                <w:sz w:val="20"/>
                <w:lang w:val="nl-NL"/>
              </w:rPr>
            </w:pPr>
          </w:p>
        </w:tc>
        <w:tc>
          <w:tcPr>
            <w:tcW w:w="685" w:type="dxa"/>
            <w:vAlign w:val="center"/>
          </w:tcPr>
          <w:p w:rsidR="00B85B23" w:rsidRPr="00B85B23" w:rsidRDefault="00B85B23" w:rsidP="00857254">
            <w:pPr>
              <w:widowControl w:val="0"/>
              <w:spacing w:before="120" w:after="120"/>
              <w:ind w:firstLine="567"/>
              <w:jc w:val="center"/>
              <w:rPr>
                <w:bCs/>
                <w:sz w:val="20"/>
                <w:lang w:val="nl-NL"/>
              </w:rPr>
            </w:pPr>
          </w:p>
        </w:tc>
        <w:tc>
          <w:tcPr>
            <w:tcW w:w="720" w:type="dxa"/>
            <w:vAlign w:val="center"/>
          </w:tcPr>
          <w:p w:rsidR="00B85B23" w:rsidRPr="00B85B23" w:rsidRDefault="00B85B23" w:rsidP="00857254">
            <w:pPr>
              <w:widowControl w:val="0"/>
              <w:spacing w:before="120" w:after="120"/>
              <w:jc w:val="center"/>
              <w:rPr>
                <w:bCs/>
                <w:sz w:val="20"/>
                <w:lang w:val="nl-NL"/>
              </w:rPr>
            </w:pPr>
            <w:r w:rsidRPr="00B85B23">
              <w:rPr>
                <w:bCs/>
                <w:sz w:val="20"/>
                <w:lang w:val="nl-NL"/>
              </w:rPr>
              <w:t>-</w:t>
            </w:r>
          </w:p>
          <w:p w:rsidR="00B85B23" w:rsidRPr="00B85B23" w:rsidRDefault="00B85B23" w:rsidP="00857254">
            <w:pPr>
              <w:widowControl w:val="0"/>
              <w:spacing w:before="120" w:after="120"/>
              <w:jc w:val="center"/>
              <w:rPr>
                <w:bCs/>
                <w:sz w:val="20"/>
                <w:lang w:val="nl-NL"/>
              </w:rPr>
            </w:pPr>
            <w:r w:rsidRPr="00B85B23">
              <w:rPr>
                <w:bCs/>
                <w:sz w:val="20"/>
                <w:lang w:val="nl-NL"/>
              </w:rPr>
              <w:t>-</w:t>
            </w:r>
          </w:p>
          <w:p w:rsidR="00B85B23" w:rsidRPr="00B85B23" w:rsidRDefault="00B85B23" w:rsidP="00857254">
            <w:pPr>
              <w:widowControl w:val="0"/>
              <w:spacing w:before="120" w:after="120"/>
              <w:jc w:val="center"/>
              <w:rPr>
                <w:bCs/>
                <w:sz w:val="20"/>
                <w:lang w:val="nl-NL"/>
              </w:rPr>
            </w:pPr>
            <w:r w:rsidRPr="00B85B23">
              <w:rPr>
                <w:bCs/>
                <w:sz w:val="20"/>
                <w:lang w:val="nl-NL"/>
              </w:rPr>
              <w:t>.…………..</w:t>
            </w:r>
          </w:p>
        </w:tc>
        <w:tc>
          <w:tcPr>
            <w:tcW w:w="810" w:type="dxa"/>
            <w:vAlign w:val="center"/>
          </w:tcPr>
          <w:p w:rsidR="00B85B23" w:rsidRPr="00B85B23" w:rsidRDefault="00B85B23" w:rsidP="00857254">
            <w:pPr>
              <w:widowControl w:val="0"/>
              <w:spacing w:before="120" w:after="120"/>
              <w:ind w:firstLine="567"/>
              <w:jc w:val="center"/>
              <w:rPr>
                <w:bCs/>
                <w:sz w:val="20"/>
                <w:lang w:val="nl-NL"/>
              </w:rPr>
            </w:pPr>
          </w:p>
        </w:tc>
        <w:tc>
          <w:tcPr>
            <w:tcW w:w="1440" w:type="dxa"/>
            <w:vAlign w:val="center"/>
          </w:tcPr>
          <w:p w:rsidR="00B85B23" w:rsidRPr="00B85B23" w:rsidRDefault="00B85B23" w:rsidP="00857254">
            <w:pPr>
              <w:widowControl w:val="0"/>
              <w:spacing w:before="120" w:after="120"/>
              <w:ind w:firstLine="567"/>
              <w:jc w:val="center"/>
              <w:rPr>
                <w:bCs/>
                <w:sz w:val="20"/>
                <w:lang w:val="nl-NL"/>
              </w:rPr>
            </w:pPr>
          </w:p>
        </w:tc>
        <w:tc>
          <w:tcPr>
            <w:tcW w:w="1170" w:type="dxa"/>
            <w:vAlign w:val="center"/>
          </w:tcPr>
          <w:p w:rsidR="00B85B23" w:rsidRPr="00B85B23" w:rsidRDefault="00B85B23" w:rsidP="00857254">
            <w:pPr>
              <w:widowControl w:val="0"/>
              <w:spacing w:before="120" w:after="120"/>
              <w:ind w:firstLine="567"/>
              <w:jc w:val="center"/>
              <w:rPr>
                <w:bCs/>
                <w:sz w:val="20"/>
                <w:lang w:val="nl-NL"/>
              </w:rPr>
            </w:pPr>
          </w:p>
        </w:tc>
        <w:tc>
          <w:tcPr>
            <w:tcW w:w="1170" w:type="dxa"/>
            <w:vAlign w:val="center"/>
          </w:tcPr>
          <w:p w:rsidR="00B85B23" w:rsidRPr="00B85B23" w:rsidRDefault="00B85B23" w:rsidP="00857254">
            <w:pPr>
              <w:widowControl w:val="0"/>
              <w:spacing w:before="120" w:after="120"/>
              <w:ind w:firstLine="567"/>
              <w:jc w:val="center"/>
              <w:rPr>
                <w:bCs/>
                <w:sz w:val="20"/>
                <w:lang w:val="nl-NL"/>
              </w:rPr>
            </w:pPr>
          </w:p>
        </w:tc>
        <w:tc>
          <w:tcPr>
            <w:tcW w:w="1620" w:type="dxa"/>
            <w:vAlign w:val="center"/>
          </w:tcPr>
          <w:p w:rsidR="00B85B23" w:rsidRPr="00B85B23" w:rsidRDefault="00B85B23" w:rsidP="00857254">
            <w:pPr>
              <w:widowControl w:val="0"/>
              <w:spacing w:before="120" w:after="120"/>
              <w:ind w:firstLine="567"/>
              <w:jc w:val="center"/>
              <w:rPr>
                <w:bCs/>
                <w:sz w:val="20"/>
                <w:lang w:val="nl-NL"/>
              </w:rPr>
            </w:pPr>
          </w:p>
        </w:tc>
        <w:tc>
          <w:tcPr>
            <w:tcW w:w="810" w:type="dxa"/>
            <w:vAlign w:val="center"/>
          </w:tcPr>
          <w:p w:rsidR="00B85B23" w:rsidRPr="00B85B23" w:rsidRDefault="00B85B23" w:rsidP="00857254">
            <w:pPr>
              <w:widowControl w:val="0"/>
              <w:spacing w:before="120" w:after="120"/>
              <w:ind w:firstLine="567"/>
              <w:jc w:val="center"/>
              <w:rPr>
                <w:bCs/>
                <w:sz w:val="20"/>
                <w:lang w:val="nl-NL"/>
              </w:rPr>
            </w:pPr>
          </w:p>
        </w:tc>
      </w:tr>
    </w:tbl>
    <w:bookmarkEnd w:id="3"/>
    <w:p w:rsidR="00B85B23" w:rsidRPr="00B85B23" w:rsidRDefault="00B85B23" w:rsidP="00857254">
      <w:pPr>
        <w:spacing w:before="120" w:after="120"/>
        <w:rPr>
          <w:rFonts w:eastAsia="Batang"/>
          <w:sz w:val="24"/>
          <w:lang w:val="nl-NL"/>
        </w:rPr>
      </w:pPr>
      <w:r w:rsidRPr="00B85B23">
        <w:rPr>
          <w:sz w:val="24"/>
          <w:lang w:val="nl-NL"/>
        </w:rPr>
        <w:t xml:space="preserve">- Sổ này có </w:t>
      </w:r>
      <w:bookmarkStart w:id="4" w:name="MUC5"/>
      <w:r w:rsidRPr="00B85B23">
        <w:rPr>
          <w:sz w:val="24"/>
          <w:lang w:val="nl-NL"/>
        </w:rPr>
        <w:t xml:space="preserve">... </w:t>
      </w:r>
      <w:bookmarkEnd w:id="4"/>
      <w:r w:rsidRPr="00B85B23">
        <w:rPr>
          <w:sz w:val="24"/>
          <w:lang w:val="nl-NL"/>
        </w:rPr>
        <w:t xml:space="preserve">trang, đánh số từ trang 01 đến trang </w:t>
      </w:r>
      <w:bookmarkStart w:id="5" w:name="MUC6"/>
      <w:r w:rsidRPr="00B85B23">
        <w:rPr>
          <w:sz w:val="24"/>
          <w:lang w:val="nl-NL"/>
        </w:rPr>
        <w:t>...</w:t>
      </w:r>
      <w:bookmarkEnd w:id="5"/>
    </w:p>
    <w:p w:rsidR="00B85B23" w:rsidRPr="00B85B23" w:rsidRDefault="00B85B23" w:rsidP="00857254">
      <w:pPr>
        <w:spacing w:before="120" w:after="120"/>
        <w:rPr>
          <w:sz w:val="24"/>
        </w:rPr>
      </w:pPr>
      <w:r w:rsidRPr="00B85B23">
        <w:rPr>
          <w:sz w:val="24"/>
          <w:lang w:val="nl-NL"/>
        </w:rPr>
        <w:t>- Ngày mở sổ: ...</w:t>
      </w:r>
    </w:p>
    <w:tbl>
      <w:tblPr>
        <w:tblW w:w="9540" w:type="dxa"/>
        <w:jc w:val="center"/>
        <w:tblLayout w:type="fixed"/>
        <w:tblLook w:val="0000" w:firstRow="0" w:lastRow="0" w:firstColumn="0" w:lastColumn="0" w:noHBand="0" w:noVBand="0"/>
      </w:tblPr>
      <w:tblGrid>
        <w:gridCol w:w="2970"/>
        <w:gridCol w:w="2610"/>
        <w:gridCol w:w="3960"/>
      </w:tblGrid>
      <w:tr w:rsidR="00B85B23" w:rsidRPr="00B85B23" w:rsidTr="00B85B23">
        <w:trPr>
          <w:trHeight w:val="273"/>
          <w:jc w:val="center"/>
        </w:trPr>
        <w:tc>
          <w:tcPr>
            <w:tcW w:w="2970" w:type="dxa"/>
            <w:vAlign w:val="center"/>
          </w:tcPr>
          <w:p w:rsidR="00B85B23" w:rsidRPr="00B85B23" w:rsidRDefault="00B85B23" w:rsidP="00857254">
            <w:pPr>
              <w:pStyle w:val="2dongcachCharChar"/>
              <w:spacing w:before="120" w:after="120"/>
              <w:rPr>
                <w:rFonts w:ascii="Times New Roman" w:hAnsi="Times New Roman"/>
                <w:color w:val="auto"/>
                <w:sz w:val="24"/>
                <w:szCs w:val="24"/>
              </w:rPr>
            </w:pPr>
          </w:p>
        </w:tc>
        <w:tc>
          <w:tcPr>
            <w:tcW w:w="2610" w:type="dxa"/>
            <w:vAlign w:val="center"/>
          </w:tcPr>
          <w:p w:rsidR="00B85B23" w:rsidRPr="00B85B23" w:rsidRDefault="00B85B23" w:rsidP="00857254">
            <w:pPr>
              <w:pStyle w:val="2dongcachCharChar"/>
              <w:spacing w:before="120" w:after="120"/>
              <w:rPr>
                <w:rFonts w:ascii="Times New Roman" w:hAnsi="Times New Roman"/>
                <w:color w:val="auto"/>
                <w:sz w:val="24"/>
                <w:szCs w:val="24"/>
              </w:rPr>
            </w:pPr>
          </w:p>
        </w:tc>
        <w:tc>
          <w:tcPr>
            <w:tcW w:w="3960" w:type="dxa"/>
            <w:vAlign w:val="center"/>
          </w:tcPr>
          <w:p w:rsidR="00B85B23" w:rsidRPr="00B85B23" w:rsidRDefault="00B85B23" w:rsidP="00857254">
            <w:pPr>
              <w:pStyle w:val="2dongcachCharChar"/>
              <w:spacing w:before="120" w:after="120"/>
              <w:rPr>
                <w:rFonts w:ascii="Times New Roman" w:hAnsi="Times New Roman"/>
                <w:color w:val="auto"/>
                <w:sz w:val="24"/>
                <w:szCs w:val="24"/>
              </w:rPr>
            </w:pPr>
            <w:r w:rsidRPr="00B85B23">
              <w:rPr>
                <w:rFonts w:ascii="Times New Roman" w:hAnsi="Times New Roman"/>
                <w:i/>
                <w:iCs/>
                <w:color w:val="auto"/>
                <w:sz w:val="24"/>
                <w:szCs w:val="24"/>
              </w:rPr>
              <w:t>Ngày</w:t>
            </w:r>
            <w:bookmarkStart w:id="6" w:name="MUC7"/>
            <w:r w:rsidRPr="00B85B23">
              <w:rPr>
                <w:rFonts w:ascii="Times New Roman" w:hAnsi="Times New Roman"/>
                <w:i/>
                <w:iCs/>
                <w:color w:val="auto"/>
                <w:sz w:val="24"/>
                <w:szCs w:val="24"/>
              </w:rPr>
              <w:t xml:space="preserve">..... </w:t>
            </w:r>
            <w:bookmarkEnd w:id="6"/>
            <w:r w:rsidRPr="00B85B23">
              <w:rPr>
                <w:rFonts w:ascii="Times New Roman" w:hAnsi="Times New Roman"/>
                <w:i/>
                <w:iCs/>
                <w:color w:val="auto"/>
                <w:sz w:val="24"/>
                <w:szCs w:val="24"/>
              </w:rPr>
              <w:t>tháng</w:t>
            </w:r>
            <w:bookmarkStart w:id="7" w:name="MUC8"/>
            <w:r w:rsidRPr="00B85B23">
              <w:rPr>
                <w:rFonts w:ascii="Times New Roman" w:hAnsi="Times New Roman"/>
                <w:i/>
                <w:iCs/>
                <w:color w:val="auto"/>
                <w:sz w:val="24"/>
                <w:szCs w:val="24"/>
              </w:rPr>
              <w:t xml:space="preserve">.... </w:t>
            </w:r>
            <w:bookmarkEnd w:id="7"/>
            <w:r w:rsidRPr="00B85B23">
              <w:rPr>
                <w:rFonts w:ascii="Times New Roman" w:hAnsi="Times New Roman"/>
                <w:i/>
                <w:iCs/>
                <w:color w:val="auto"/>
                <w:sz w:val="24"/>
                <w:szCs w:val="24"/>
              </w:rPr>
              <w:t xml:space="preserve">năm </w:t>
            </w:r>
            <w:bookmarkStart w:id="8" w:name="MUC9"/>
            <w:r w:rsidRPr="00B85B23">
              <w:rPr>
                <w:rFonts w:ascii="Times New Roman" w:hAnsi="Times New Roman"/>
                <w:i/>
                <w:iCs/>
                <w:color w:val="auto"/>
                <w:sz w:val="24"/>
                <w:szCs w:val="24"/>
              </w:rPr>
              <w:t>.......</w:t>
            </w:r>
            <w:bookmarkEnd w:id="8"/>
          </w:p>
        </w:tc>
      </w:tr>
      <w:tr w:rsidR="00B85B23" w:rsidRPr="00B85B23" w:rsidTr="00B061B6">
        <w:trPr>
          <w:trHeight w:val="2115"/>
          <w:jc w:val="center"/>
        </w:trPr>
        <w:tc>
          <w:tcPr>
            <w:tcW w:w="2970" w:type="dxa"/>
          </w:tcPr>
          <w:p w:rsidR="00B85B23" w:rsidRPr="00B85B23" w:rsidRDefault="00B85B23" w:rsidP="00857254">
            <w:pPr>
              <w:pStyle w:val="2dongcachCharChar"/>
              <w:spacing w:before="120" w:after="120"/>
              <w:rPr>
                <w:rFonts w:ascii="Times New Roman" w:hAnsi="Times New Roman"/>
                <w:b/>
                <w:bCs w:val="0"/>
                <w:color w:val="auto"/>
                <w:sz w:val="24"/>
                <w:szCs w:val="24"/>
              </w:rPr>
            </w:pPr>
            <w:r w:rsidRPr="00B85B23">
              <w:rPr>
                <w:rFonts w:ascii="Times New Roman" w:hAnsi="Times New Roman"/>
                <w:b/>
                <w:bCs w:val="0"/>
                <w:color w:val="auto"/>
                <w:sz w:val="24"/>
                <w:szCs w:val="24"/>
              </w:rPr>
              <w:t>Người ghi sổ</w:t>
            </w:r>
          </w:p>
          <w:p w:rsidR="00B85B23" w:rsidRPr="00B85B23" w:rsidRDefault="00B85B23" w:rsidP="00857254">
            <w:pPr>
              <w:pStyle w:val="2dongcachCharChar"/>
              <w:spacing w:before="120" w:after="120"/>
              <w:rPr>
                <w:rFonts w:ascii="Times New Roman" w:hAnsi="Times New Roman"/>
                <w:i/>
                <w:iCs/>
                <w:color w:val="auto"/>
                <w:sz w:val="24"/>
                <w:szCs w:val="24"/>
              </w:rPr>
            </w:pPr>
            <w:r w:rsidRPr="00B85B23">
              <w:rPr>
                <w:rFonts w:ascii="Times New Roman" w:hAnsi="Times New Roman"/>
                <w:i/>
                <w:iCs/>
                <w:color w:val="auto"/>
                <w:sz w:val="24"/>
                <w:szCs w:val="24"/>
              </w:rPr>
              <w:t>(Ký, họ tên)</w:t>
            </w:r>
          </w:p>
          <w:p w:rsidR="00B85B23" w:rsidRPr="00B85B23" w:rsidRDefault="00B85B23" w:rsidP="00857254">
            <w:pPr>
              <w:spacing w:before="120" w:after="120"/>
              <w:jc w:val="center"/>
              <w:rPr>
                <w:sz w:val="24"/>
              </w:rPr>
            </w:pPr>
          </w:p>
          <w:p w:rsidR="00B85B23" w:rsidRPr="00B85B23" w:rsidRDefault="00B85B23" w:rsidP="00857254">
            <w:pPr>
              <w:pStyle w:val="2dongcachCharChar"/>
              <w:spacing w:before="120" w:after="120"/>
              <w:rPr>
                <w:rFonts w:ascii="Times New Roman" w:hAnsi="Times New Roman"/>
                <w:color w:val="auto"/>
                <w:sz w:val="24"/>
                <w:szCs w:val="24"/>
              </w:rPr>
            </w:pPr>
          </w:p>
        </w:tc>
        <w:tc>
          <w:tcPr>
            <w:tcW w:w="2610" w:type="dxa"/>
          </w:tcPr>
          <w:p w:rsidR="00B85B23" w:rsidRPr="00B85B23" w:rsidRDefault="00B85B23" w:rsidP="00857254">
            <w:pPr>
              <w:pStyle w:val="2dongcachCharChar"/>
              <w:spacing w:before="120" w:after="120"/>
              <w:rPr>
                <w:rFonts w:ascii="Times New Roman" w:hAnsi="Times New Roman"/>
                <w:b/>
                <w:bCs w:val="0"/>
                <w:color w:val="auto"/>
                <w:sz w:val="24"/>
                <w:szCs w:val="24"/>
                <w:lang w:val="pt-BR"/>
              </w:rPr>
            </w:pPr>
            <w:r w:rsidRPr="00B85B23">
              <w:rPr>
                <w:rFonts w:ascii="Times New Roman" w:hAnsi="Times New Roman"/>
                <w:b/>
                <w:bCs w:val="0"/>
                <w:color w:val="auto"/>
                <w:sz w:val="24"/>
                <w:szCs w:val="24"/>
                <w:lang w:val="pt-BR"/>
              </w:rPr>
              <w:t>Kế toán trưởng</w:t>
            </w:r>
          </w:p>
          <w:p w:rsidR="00B85B23" w:rsidRPr="00B85B23" w:rsidRDefault="00B85B23" w:rsidP="00857254">
            <w:pPr>
              <w:pStyle w:val="2dongcachCharChar"/>
              <w:spacing w:before="120" w:after="120"/>
              <w:rPr>
                <w:rFonts w:ascii="Times New Roman" w:hAnsi="Times New Roman"/>
                <w:color w:val="auto"/>
                <w:sz w:val="24"/>
                <w:szCs w:val="24"/>
                <w:lang w:val="pt-BR"/>
              </w:rPr>
            </w:pPr>
            <w:r w:rsidRPr="00B85B23">
              <w:rPr>
                <w:rFonts w:ascii="Times New Roman" w:hAnsi="Times New Roman"/>
                <w:i/>
                <w:iCs/>
                <w:color w:val="auto"/>
                <w:sz w:val="24"/>
                <w:szCs w:val="24"/>
                <w:lang w:val="pt-BR"/>
              </w:rPr>
              <w:t>(Ký, họ tên)</w:t>
            </w:r>
          </w:p>
        </w:tc>
        <w:tc>
          <w:tcPr>
            <w:tcW w:w="3960" w:type="dxa"/>
          </w:tcPr>
          <w:p w:rsidR="00B85B23" w:rsidRPr="00B85B23" w:rsidRDefault="00B85B23" w:rsidP="00857254">
            <w:pPr>
              <w:pStyle w:val="2dongcachCharChar"/>
              <w:spacing w:before="120" w:after="120"/>
              <w:rPr>
                <w:rFonts w:ascii="Times New Roman" w:hAnsi="Times New Roman"/>
                <w:b/>
                <w:bCs w:val="0"/>
                <w:color w:val="auto"/>
                <w:sz w:val="24"/>
                <w:szCs w:val="24"/>
                <w:lang w:val="pt-BR"/>
              </w:rPr>
            </w:pPr>
            <w:r w:rsidRPr="00B85B23">
              <w:rPr>
                <w:rFonts w:ascii="Times New Roman" w:hAnsi="Times New Roman"/>
                <w:b/>
                <w:bCs w:val="0"/>
                <w:color w:val="auto"/>
                <w:sz w:val="24"/>
                <w:szCs w:val="24"/>
                <w:lang w:val="pt-BR"/>
              </w:rPr>
              <w:t>Giám đốc</w:t>
            </w:r>
          </w:p>
          <w:p w:rsidR="00B85B23" w:rsidRPr="00B85B23" w:rsidRDefault="00B85B23" w:rsidP="00857254">
            <w:pPr>
              <w:pStyle w:val="2dongcachCharChar"/>
              <w:spacing w:before="120" w:after="120"/>
              <w:rPr>
                <w:rFonts w:ascii="Times New Roman" w:hAnsi="Times New Roman"/>
                <w:color w:val="auto"/>
                <w:sz w:val="24"/>
                <w:szCs w:val="24"/>
                <w:lang w:val="pt-BR"/>
              </w:rPr>
            </w:pPr>
            <w:r w:rsidRPr="00B85B23">
              <w:rPr>
                <w:rFonts w:ascii="Times New Roman" w:hAnsi="Times New Roman"/>
                <w:i/>
                <w:iCs/>
                <w:color w:val="auto"/>
                <w:sz w:val="24"/>
                <w:szCs w:val="24"/>
                <w:lang w:val="pt-BR"/>
              </w:rPr>
              <w:t>(Ký, họ tên, đóng dấu)</w:t>
            </w:r>
          </w:p>
        </w:tc>
      </w:tr>
    </w:tbl>
    <w:p w:rsidR="00B061B6" w:rsidRDefault="00B061B6" w:rsidP="00857254">
      <w:pPr>
        <w:spacing w:before="120" w:after="120"/>
        <w:rPr>
          <w:b/>
          <w:sz w:val="24"/>
        </w:rPr>
      </w:pPr>
    </w:p>
    <w:p w:rsidR="00B061B6" w:rsidRPr="00B061B6" w:rsidRDefault="00B061B6" w:rsidP="00857254">
      <w:pPr>
        <w:spacing w:before="120" w:after="120"/>
        <w:rPr>
          <w:sz w:val="24"/>
        </w:rPr>
      </w:pPr>
      <w:r w:rsidRPr="00B061B6">
        <w:rPr>
          <w:b/>
          <w:sz w:val="24"/>
        </w:rPr>
        <w:t>1. Mục đích:</w:t>
      </w:r>
      <w:r w:rsidRPr="00B061B6">
        <w:rPr>
          <w:sz w:val="24"/>
        </w:rPr>
        <w:t xml:space="preserve"> Sổ kế toán chi tiết theo dõi các khoản đầu tư vào công ty liên doanh: là một phần của hệ thống sổ kế toán chi tiết phục vụ cho việc lập và trình bày báo cáo tài chính hợp nhất theo quy định của Chuẩn mực kế toán số 25 “Báo cáo tài chính hợp nhất và kế toán khoản đầu tư vào công ty con".</w:t>
      </w:r>
    </w:p>
    <w:p w:rsidR="00B061B6" w:rsidRPr="00B061B6" w:rsidRDefault="00B061B6" w:rsidP="00857254">
      <w:pPr>
        <w:spacing w:before="120" w:after="120"/>
        <w:rPr>
          <w:sz w:val="24"/>
        </w:rPr>
      </w:pPr>
      <w:r w:rsidRPr="00B061B6">
        <w:rPr>
          <w:sz w:val="24"/>
        </w:rPr>
        <w:t>Sổ kế toán chi tiết các khoản đầu tư vào công ty liên doanh phải theo dõi những chỉ tiêu sau: Giá trị ghi sổ khoản đầu tư vào công ty liên doanh; Khoản điều chỉnh vào cuối mỗi năm tài chính tương ứng với phần sở hữu của nhà đầu tư trong lợi nhuận hoặc lỗ của công ty liên doanh; Phần điều chỉnh tăng (giảm) khoản đầu tư theo giá trị thay đổi của vốn chủ sở hữu của công ty liên doanh nhưng không được phản ánh vào Báo cáo kết quả kinh doanh của công ty liên doanh; Khoản điều chỉnh do báo cáo tài chính của nhà đầu tư và công ty liên doanh được lập khác ngày; Khoản điều chỉnh do nhà đầu tư và công ty liên doanh không áp dụng thống nhất chính sách kế toán.</w:t>
      </w:r>
    </w:p>
    <w:p w:rsidR="00B061B6" w:rsidRPr="00B061B6" w:rsidRDefault="00B061B6" w:rsidP="00857254">
      <w:pPr>
        <w:spacing w:before="120" w:after="120"/>
        <w:rPr>
          <w:b/>
          <w:sz w:val="24"/>
        </w:rPr>
      </w:pPr>
      <w:r w:rsidRPr="00B061B6">
        <w:rPr>
          <w:b/>
          <w:sz w:val="24"/>
        </w:rPr>
        <w:t>2. Căn cứ và phương pháp ghi sổ kế toán</w:t>
      </w:r>
    </w:p>
    <w:p w:rsidR="00B061B6" w:rsidRPr="00B061B6" w:rsidRDefault="00B061B6" w:rsidP="00857254">
      <w:pPr>
        <w:spacing w:before="120" w:after="120"/>
        <w:rPr>
          <w:sz w:val="24"/>
        </w:rPr>
      </w:pPr>
      <w:r w:rsidRPr="00B061B6">
        <w:rPr>
          <w:sz w:val="24"/>
        </w:rPr>
        <w:t>Cơ sở số liệu để ghi vào Sổ kế toán chi tiết các khoản đầu tư vào công ty liên doanh là Bảng xác định phần lợi nhuận hoặc lỗ trong công ty liên doanh (Biểu số 03) cùng kỳ, các tài liệu chứng từ khác có liên quan khi lập báo cáo tài chính hợp nhất đối với các khoản đầu tư vào công ty liên doanh.</w:t>
      </w:r>
    </w:p>
    <w:p w:rsidR="00B061B6" w:rsidRPr="00B061B6" w:rsidRDefault="00B061B6" w:rsidP="00857254">
      <w:pPr>
        <w:spacing w:before="120" w:after="120"/>
        <w:rPr>
          <w:sz w:val="24"/>
        </w:rPr>
      </w:pPr>
      <w:r w:rsidRPr="00B061B6">
        <w:rPr>
          <w:sz w:val="24"/>
        </w:rPr>
        <w:t>- Cột A, B: Ghi số hiệu, ngày, tháng của chứng từ dùng để ghi sổ.</w:t>
      </w:r>
    </w:p>
    <w:p w:rsidR="00B061B6" w:rsidRPr="00B061B6" w:rsidRDefault="00B061B6" w:rsidP="00857254">
      <w:pPr>
        <w:spacing w:before="120" w:after="120"/>
        <w:rPr>
          <w:sz w:val="24"/>
        </w:rPr>
      </w:pPr>
      <w:r w:rsidRPr="00B061B6">
        <w:rPr>
          <w:sz w:val="24"/>
        </w:rPr>
        <w:t>- Cột C: Ghi diễn giải nội dung nghiệp vụ kinh tế phát sinh theo từng công ty liên doanh.</w:t>
      </w:r>
    </w:p>
    <w:p w:rsidR="00B061B6" w:rsidRPr="00B061B6" w:rsidRDefault="00B061B6" w:rsidP="00857254">
      <w:pPr>
        <w:spacing w:before="120" w:after="120"/>
        <w:rPr>
          <w:sz w:val="24"/>
        </w:rPr>
      </w:pPr>
      <w:r w:rsidRPr="00B061B6">
        <w:rPr>
          <w:sz w:val="24"/>
        </w:rPr>
        <w:t>- Cột 1: Ghi giá trị ghi sổ khoản đầu tư vào công ty liên doanh đầu kỳ.</w:t>
      </w:r>
    </w:p>
    <w:p w:rsidR="00B061B6" w:rsidRPr="00B061B6" w:rsidRDefault="00B061B6" w:rsidP="00857254">
      <w:pPr>
        <w:spacing w:before="120" w:after="120"/>
        <w:rPr>
          <w:sz w:val="24"/>
        </w:rPr>
      </w:pPr>
      <w:r w:rsidRPr="00B061B6">
        <w:rPr>
          <w:sz w:val="24"/>
        </w:rPr>
        <w:t>- Từ Cột 2 đến Cột 5: Ghi các khoản được điều chỉnh tăng (giảm) giá trị ghi sổ của khoản đầu tư.</w:t>
      </w:r>
    </w:p>
    <w:p w:rsidR="00B061B6" w:rsidRPr="00B061B6" w:rsidRDefault="00B061B6" w:rsidP="00857254">
      <w:pPr>
        <w:spacing w:before="120" w:after="120"/>
        <w:rPr>
          <w:sz w:val="24"/>
        </w:rPr>
      </w:pPr>
      <w:r w:rsidRPr="00B061B6">
        <w:rPr>
          <w:sz w:val="24"/>
        </w:rPr>
        <w:t>- Cột 6: Ghi giá trị ghi sổ khoản đầu tư vào công ty liên doanh cuối kỳ.</w:t>
      </w:r>
    </w:p>
    <w:p w:rsidR="001C63EE" w:rsidRPr="00B85B23" w:rsidRDefault="001C63EE" w:rsidP="00857254">
      <w:pPr>
        <w:spacing w:before="120" w:after="120"/>
        <w:rPr>
          <w:sz w:val="24"/>
        </w:rPr>
      </w:pPr>
    </w:p>
    <w:sectPr w:rsidR="001C63EE" w:rsidRPr="00B85B23" w:rsidSect="00B85B23">
      <w:headerReference w:type="even" r:id="rId6"/>
      <w:headerReference w:type="default" r:id="rId7"/>
      <w:footerReference w:type="even" r:id="rId8"/>
      <w:footerReference w:type="default" r:id="rId9"/>
      <w:headerReference w:type="first" r:id="rId10"/>
      <w:footerReference w:type="first" r:id="rId11"/>
      <w:pgSz w:w="9792"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4700" w:rsidRDefault="00AF4700" w:rsidP="00857254">
      <w:r>
        <w:separator/>
      </w:r>
    </w:p>
  </w:endnote>
  <w:endnote w:type="continuationSeparator" w:id="0">
    <w:p w:rsidR="00AF4700" w:rsidRDefault="00AF4700" w:rsidP="0085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0BE3" w:rsidRDefault="00210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7254" w:rsidRPr="00210BE3" w:rsidRDefault="00857254" w:rsidP="00210BE3">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0BE3" w:rsidRDefault="0021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4700" w:rsidRDefault="00AF4700" w:rsidP="00857254">
      <w:r>
        <w:separator/>
      </w:r>
    </w:p>
  </w:footnote>
  <w:footnote w:type="continuationSeparator" w:id="0">
    <w:p w:rsidR="00AF4700" w:rsidRDefault="00AF4700" w:rsidP="00857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0BE3" w:rsidRDefault="00210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0BE3" w:rsidRPr="00210BE3" w:rsidRDefault="00210BE3" w:rsidP="00210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0BE3" w:rsidRDefault="00210B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23"/>
    <w:rsid w:val="001C63EE"/>
    <w:rsid w:val="00210BE3"/>
    <w:rsid w:val="00857254"/>
    <w:rsid w:val="00AC38F1"/>
    <w:rsid w:val="00AF4700"/>
    <w:rsid w:val="00B061B6"/>
    <w:rsid w:val="00B85B23"/>
    <w:rsid w:val="00E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77282-A9A5-4827-9C75-FC29E446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B23"/>
    <w:pPr>
      <w:spacing w:after="0" w:line="240" w:lineRule="auto"/>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CharChar">
    <w:name w:val="2 dong cach Char Char"/>
    <w:basedOn w:val="Normal"/>
    <w:link w:val="2dongcachCharCharChar"/>
    <w:rsid w:val="00B85B23"/>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
    <w:name w:val="2 dong cach Char Char Char"/>
    <w:basedOn w:val="DefaultParagraphFont"/>
    <w:link w:val="2dongcachCharChar"/>
    <w:rsid w:val="00B85B23"/>
    <w:rPr>
      <w:rFonts w:ascii=".VnCentury Schoolbook" w:eastAsia="Times New Roman" w:hAnsi=".VnCentury Schoolbook" w:cs="Times New Roman"/>
      <w:bCs/>
      <w:color w:val="000000"/>
      <w:sz w:val="22"/>
    </w:rPr>
  </w:style>
  <w:style w:type="paragraph" w:styleId="Header">
    <w:name w:val="header"/>
    <w:basedOn w:val="Normal"/>
    <w:link w:val="HeaderChar"/>
    <w:uiPriority w:val="99"/>
    <w:unhideWhenUsed/>
    <w:rsid w:val="00857254"/>
    <w:pPr>
      <w:tabs>
        <w:tab w:val="center" w:pos="4680"/>
        <w:tab w:val="right" w:pos="9360"/>
      </w:tabs>
    </w:pPr>
  </w:style>
  <w:style w:type="character" w:customStyle="1" w:styleId="HeaderChar">
    <w:name w:val="Header Char"/>
    <w:basedOn w:val="DefaultParagraphFont"/>
    <w:link w:val="Header"/>
    <w:uiPriority w:val="99"/>
    <w:rsid w:val="00857254"/>
    <w:rPr>
      <w:rFonts w:eastAsia="Times New Roman" w:cs="Times New Roman"/>
      <w:sz w:val="28"/>
      <w:szCs w:val="24"/>
    </w:rPr>
  </w:style>
  <w:style w:type="paragraph" w:styleId="Footer">
    <w:name w:val="footer"/>
    <w:basedOn w:val="Normal"/>
    <w:link w:val="FooterChar"/>
    <w:uiPriority w:val="99"/>
    <w:unhideWhenUsed/>
    <w:rsid w:val="00857254"/>
    <w:pPr>
      <w:tabs>
        <w:tab w:val="center" w:pos="4680"/>
        <w:tab w:val="right" w:pos="9360"/>
      </w:tabs>
    </w:pPr>
  </w:style>
  <w:style w:type="character" w:customStyle="1" w:styleId="FooterChar">
    <w:name w:val="Footer Char"/>
    <w:basedOn w:val="DefaultParagraphFont"/>
    <w:link w:val="Footer"/>
    <w:uiPriority w:val="99"/>
    <w:rsid w:val="00857254"/>
    <w:rPr>
      <w:rFonts w:eastAsia="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huan nguyen</cp:lastModifiedBy>
  <cp:revision>5</cp:revision>
  <dcterms:created xsi:type="dcterms:W3CDTF">2020-11-17T08:31:00Z</dcterms:created>
  <dcterms:modified xsi:type="dcterms:W3CDTF">2022-09-12T12:17:00Z</dcterms:modified>
</cp:coreProperties>
</file>