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90" w:type="dxa"/>
        <w:jc w:val="center"/>
        <w:tblLook w:val="0000" w:firstRow="0" w:lastRow="0" w:firstColumn="0" w:lastColumn="0" w:noHBand="0" w:noVBand="0"/>
      </w:tblPr>
      <w:tblGrid>
        <w:gridCol w:w="3600"/>
        <w:gridCol w:w="5490"/>
      </w:tblGrid>
      <w:tr w:rsidR="00141600" w:rsidRPr="00141600" w:rsidTr="00141600">
        <w:trPr>
          <w:jc w:val="center"/>
        </w:trPr>
        <w:tc>
          <w:tcPr>
            <w:tcW w:w="3600" w:type="dxa"/>
          </w:tcPr>
          <w:p w:rsidR="00141600" w:rsidRPr="00141600" w:rsidRDefault="00141600" w:rsidP="007669D1">
            <w:pPr>
              <w:widowControl w:val="0"/>
              <w:spacing w:before="120" w:after="120"/>
              <w:rPr>
                <w:b/>
                <w:sz w:val="24"/>
              </w:rPr>
            </w:pPr>
            <w:r w:rsidRPr="00141600">
              <w:rPr>
                <w:b/>
                <w:sz w:val="24"/>
                <w:lang w:val="pt-BR"/>
              </w:rPr>
              <w:t xml:space="preserve">   </w:t>
            </w:r>
            <w:r w:rsidRPr="00141600">
              <w:rPr>
                <w:b/>
                <w:sz w:val="24"/>
              </w:rPr>
              <w:t>Đơn vị:</w:t>
            </w:r>
            <w:r>
              <w:rPr>
                <w:b/>
                <w:sz w:val="24"/>
              </w:rPr>
              <w:t xml:space="preserve"> </w:t>
            </w:r>
            <w:bookmarkStart w:id="0" w:name="MUC1"/>
            <w:r w:rsidRPr="00141600">
              <w:rPr>
                <w:b/>
                <w:sz w:val="24"/>
              </w:rPr>
              <w:t>……………………</w:t>
            </w:r>
            <w:bookmarkEnd w:id="0"/>
          </w:p>
          <w:p w:rsidR="00141600" w:rsidRPr="00141600" w:rsidRDefault="00141600" w:rsidP="007669D1">
            <w:pPr>
              <w:widowControl w:val="0"/>
              <w:spacing w:before="120" w:after="120"/>
              <w:rPr>
                <w:b/>
                <w:sz w:val="24"/>
              </w:rPr>
            </w:pPr>
            <w:r w:rsidRPr="00141600">
              <w:rPr>
                <w:b/>
                <w:sz w:val="24"/>
              </w:rPr>
              <w:t xml:space="preserve">   Địa chỉ:</w:t>
            </w:r>
            <w:r>
              <w:rPr>
                <w:b/>
                <w:sz w:val="24"/>
              </w:rPr>
              <w:t xml:space="preserve"> </w:t>
            </w:r>
            <w:bookmarkStart w:id="1" w:name="MUC2"/>
            <w:r w:rsidRPr="00141600">
              <w:rPr>
                <w:b/>
                <w:sz w:val="24"/>
              </w:rPr>
              <w:t>…………………..</w:t>
            </w:r>
            <w:bookmarkEnd w:id="1"/>
          </w:p>
        </w:tc>
        <w:tc>
          <w:tcPr>
            <w:tcW w:w="5490" w:type="dxa"/>
          </w:tcPr>
          <w:p w:rsidR="00141600" w:rsidRPr="00141600" w:rsidRDefault="00141600" w:rsidP="007669D1">
            <w:pPr>
              <w:widowControl w:val="0"/>
              <w:spacing w:before="120" w:after="120"/>
              <w:jc w:val="center"/>
              <w:rPr>
                <w:b/>
                <w:sz w:val="24"/>
              </w:rPr>
            </w:pPr>
            <w:r w:rsidRPr="00141600">
              <w:rPr>
                <w:b/>
                <w:sz w:val="24"/>
              </w:rPr>
              <w:t>Mẫu số S36-DN</w:t>
            </w:r>
          </w:p>
          <w:p w:rsidR="00141600" w:rsidRPr="00141600" w:rsidRDefault="00141600" w:rsidP="007669D1">
            <w:pPr>
              <w:widowControl w:val="0"/>
              <w:spacing w:before="120" w:after="120"/>
              <w:jc w:val="center"/>
              <w:rPr>
                <w:sz w:val="24"/>
              </w:rPr>
            </w:pPr>
            <w:r w:rsidRPr="00141600">
              <w:rPr>
                <w:sz w:val="24"/>
              </w:rPr>
              <w:t>(Ban hành theo Thông tư số 200/2014/TT-BTC</w:t>
            </w:r>
          </w:p>
          <w:p w:rsidR="00141600" w:rsidRPr="00141600" w:rsidRDefault="00141600" w:rsidP="007669D1">
            <w:pPr>
              <w:widowControl w:val="0"/>
              <w:tabs>
                <w:tab w:val="left" w:pos="5060"/>
              </w:tabs>
              <w:spacing w:before="120" w:after="120"/>
              <w:jc w:val="center"/>
              <w:rPr>
                <w:bCs/>
                <w:i/>
                <w:iCs/>
                <w:sz w:val="24"/>
              </w:rPr>
            </w:pPr>
            <w:r w:rsidRPr="00141600">
              <w:rPr>
                <w:sz w:val="24"/>
              </w:rPr>
              <w:t>Ngày 22/12/2014 của Bộ Tài chính)</w:t>
            </w:r>
          </w:p>
        </w:tc>
      </w:tr>
    </w:tbl>
    <w:p w:rsidR="00141600" w:rsidRPr="00141600" w:rsidRDefault="00141600" w:rsidP="007669D1">
      <w:pPr>
        <w:widowControl w:val="0"/>
        <w:overflowPunct w:val="0"/>
        <w:adjustRightInd w:val="0"/>
        <w:spacing w:before="120" w:after="120"/>
        <w:jc w:val="center"/>
        <w:rPr>
          <w:b/>
          <w:bCs/>
          <w:sz w:val="24"/>
        </w:rPr>
      </w:pPr>
      <w:r w:rsidRPr="00141600">
        <w:rPr>
          <w:b/>
          <w:bCs/>
          <w:sz w:val="24"/>
        </w:rPr>
        <w:t>SỔ CHI PHÍ SẢN XUẤT, KINH DOANH</w:t>
      </w:r>
    </w:p>
    <w:p w:rsidR="00141600" w:rsidRPr="00141600" w:rsidRDefault="00141600" w:rsidP="007669D1">
      <w:pPr>
        <w:widowControl w:val="0"/>
        <w:spacing w:before="120" w:after="120"/>
        <w:jc w:val="center"/>
        <w:rPr>
          <w:b/>
          <w:bCs/>
          <w:sz w:val="24"/>
        </w:rPr>
      </w:pPr>
      <w:r w:rsidRPr="00141600">
        <w:rPr>
          <w:b/>
          <w:bCs/>
          <w:sz w:val="24"/>
        </w:rPr>
        <w:t>(Dùng cho các TK 621, 622, 623, 627, 154, 631, 641, 642, 242, 335, 632)</w:t>
      </w:r>
    </w:p>
    <w:p w:rsidR="00141600" w:rsidRPr="00141600" w:rsidRDefault="00141600" w:rsidP="007669D1">
      <w:pPr>
        <w:widowControl w:val="0"/>
        <w:spacing w:before="120" w:after="120"/>
        <w:jc w:val="center"/>
        <w:rPr>
          <w:b/>
          <w:bCs/>
          <w:sz w:val="24"/>
          <w:lang w:val="pt-BR"/>
        </w:rPr>
      </w:pPr>
      <w:r w:rsidRPr="00141600">
        <w:rPr>
          <w:b/>
          <w:bCs/>
          <w:sz w:val="24"/>
          <w:lang w:val="pt-BR"/>
        </w:rPr>
        <w:t>- Tài khoản:</w:t>
      </w:r>
      <w:r>
        <w:rPr>
          <w:b/>
          <w:bCs/>
          <w:sz w:val="24"/>
          <w:lang w:val="pt-BR"/>
        </w:rPr>
        <w:t xml:space="preserve"> </w:t>
      </w:r>
      <w:bookmarkStart w:id="2" w:name="MUC3"/>
      <w:r w:rsidRPr="00141600">
        <w:rPr>
          <w:b/>
          <w:bCs/>
          <w:sz w:val="24"/>
          <w:lang w:val="pt-BR"/>
        </w:rPr>
        <w:t>........................................</w:t>
      </w:r>
      <w:bookmarkEnd w:id="2"/>
    </w:p>
    <w:p w:rsidR="00141600" w:rsidRPr="00141600" w:rsidRDefault="00141600" w:rsidP="007669D1">
      <w:pPr>
        <w:widowControl w:val="0"/>
        <w:spacing w:before="120" w:after="120"/>
        <w:jc w:val="center"/>
        <w:rPr>
          <w:b/>
          <w:bCs/>
          <w:sz w:val="24"/>
          <w:lang w:val="pt-BR"/>
        </w:rPr>
      </w:pPr>
      <w:r w:rsidRPr="00141600">
        <w:rPr>
          <w:b/>
          <w:bCs/>
          <w:sz w:val="24"/>
          <w:lang w:val="pt-BR"/>
        </w:rPr>
        <w:t>- Tên phân xưởng:</w:t>
      </w:r>
      <w:r>
        <w:rPr>
          <w:b/>
          <w:bCs/>
          <w:sz w:val="24"/>
          <w:lang w:val="pt-BR"/>
        </w:rPr>
        <w:t xml:space="preserve"> </w:t>
      </w:r>
      <w:bookmarkStart w:id="3" w:name="MUC4"/>
      <w:r w:rsidRPr="00141600">
        <w:rPr>
          <w:b/>
          <w:bCs/>
          <w:sz w:val="24"/>
          <w:lang w:val="pt-BR"/>
        </w:rPr>
        <w:t>.............................</w:t>
      </w:r>
      <w:bookmarkEnd w:id="3"/>
    </w:p>
    <w:p w:rsidR="00141600" w:rsidRPr="00141600" w:rsidRDefault="00141600" w:rsidP="007669D1">
      <w:pPr>
        <w:widowControl w:val="0"/>
        <w:spacing w:before="120" w:after="120"/>
        <w:jc w:val="center"/>
        <w:rPr>
          <w:b/>
          <w:bCs/>
          <w:sz w:val="24"/>
          <w:lang w:val="pt-BR"/>
        </w:rPr>
      </w:pPr>
      <w:r w:rsidRPr="00141600">
        <w:rPr>
          <w:b/>
          <w:bCs/>
          <w:sz w:val="24"/>
          <w:lang w:val="pt-BR"/>
        </w:rPr>
        <w:t>- Tên sản phẩm, dịch vụ:</w:t>
      </w:r>
      <w:r>
        <w:rPr>
          <w:b/>
          <w:bCs/>
          <w:sz w:val="24"/>
          <w:lang w:val="pt-BR"/>
        </w:rPr>
        <w:t xml:space="preserve"> </w:t>
      </w:r>
      <w:bookmarkStart w:id="4" w:name="MUC5"/>
      <w:r w:rsidRPr="00141600">
        <w:rPr>
          <w:b/>
          <w:bCs/>
          <w:sz w:val="24"/>
          <w:lang w:val="pt-BR"/>
        </w:rPr>
        <w:t>..................</w:t>
      </w:r>
      <w:bookmarkEnd w:id="4"/>
    </w:p>
    <w:p w:rsidR="00141600" w:rsidRPr="00141600" w:rsidRDefault="00141600" w:rsidP="007669D1">
      <w:pPr>
        <w:widowControl w:val="0"/>
        <w:overflowPunct w:val="0"/>
        <w:adjustRightInd w:val="0"/>
        <w:spacing w:before="120" w:after="120"/>
        <w:jc w:val="center"/>
        <w:rPr>
          <w:sz w:val="24"/>
          <w:lang w:val="pt-BR"/>
        </w:rPr>
      </w:pPr>
    </w:p>
    <w:tbl>
      <w:tblPr>
        <w:tblW w:w="92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98"/>
        <w:gridCol w:w="715"/>
        <w:gridCol w:w="992"/>
        <w:gridCol w:w="1442"/>
        <w:gridCol w:w="810"/>
        <w:gridCol w:w="720"/>
        <w:gridCol w:w="540"/>
        <w:gridCol w:w="543"/>
        <w:gridCol w:w="540"/>
        <w:gridCol w:w="450"/>
        <w:gridCol w:w="540"/>
        <w:gridCol w:w="540"/>
        <w:gridCol w:w="630"/>
      </w:tblGrid>
      <w:tr w:rsidR="00141600" w:rsidRPr="00141600" w:rsidTr="00141600">
        <w:trPr>
          <w:jc w:val="center"/>
        </w:trPr>
        <w:tc>
          <w:tcPr>
            <w:tcW w:w="798" w:type="dxa"/>
            <w:vMerge w:val="restart"/>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bookmarkStart w:id="5" w:name="MUC6"/>
            <w:r w:rsidRPr="00141600">
              <w:rPr>
                <w:sz w:val="18"/>
                <w:szCs w:val="18"/>
              </w:rPr>
              <w:t>Ngày, tháng ghi sổ</w:t>
            </w:r>
          </w:p>
        </w:tc>
        <w:tc>
          <w:tcPr>
            <w:tcW w:w="1707" w:type="dxa"/>
            <w:gridSpan w:val="2"/>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Chứng từ</w:t>
            </w:r>
          </w:p>
        </w:tc>
        <w:tc>
          <w:tcPr>
            <w:tcW w:w="1442" w:type="dxa"/>
            <w:vMerge w:val="restart"/>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Diễn giải</w:t>
            </w:r>
          </w:p>
        </w:tc>
        <w:tc>
          <w:tcPr>
            <w:tcW w:w="810" w:type="dxa"/>
            <w:vMerge w:val="restart"/>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lang w:val="pt-BR"/>
              </w:rPr>
            </w:pPr>
            <w:r w:rsidRPr="00141600">
              <w:rPr>
                <w:sz w:val="18"/>
                <w:szCs w:val="18"/>
                <w:lang w:val="pt-BR"/>
              </w:rPr>
              <w:t>Tài khoản đối ứng</w:t>
            </w:r>
          </w:p>
        </w:tc>
        <w:tc>
          <w:tcPr>
            <w:tcW w:w="4503" w:type="dxa"/>
            <w:gridSpan w:val="8"/>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lang w:val="pt-BR"/>
              </w:rPr>
            </w:pPr>
            <w:r w:rsidRPr="00141600">
              <w:rPr>
                <w:sz w:val="18"/>
                <w:szCs w:val="18"/>
                <w:lang w:val="pt-BR"/>
              </w:rPr>
              <w:t>Ghi Nợ Tài khoản ...</w:t>
            </w:r>
          </w:p>
        </w:tc>
      </w:tr>
      <w:tr w:rsidR="00141600" w:rsidRPr="00141600" w:rsidTr="00141600">
        <w:trPr>
          <w:cantSplit/>
          <w:jc w:val="center"/>
        </w:trPr>
        <w:tc>
          <w:tcPr>
            <w:tcW w:w="798" w:type="dxa"/>
            <w:vMerge/>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lang w:val="pt-BR"/>
              </w:rPr>
            </w:pPr>
          </w:p>
        </w:tc>
        <w:tc>
          <w:tcPr>
            <w:tcW w:w="715" w:type="dxa"/>
            <w:vMerge w:val="restart"/>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Số hiệu</w:t>
            </w:r>
          </w:p>
        </w:tc>
        <w:tc>
          <w:tcPr>
            <w:tcW w:w="992" w:type="dxa"/>
            <w:vMerge w:val="restart"/>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Ngày, tháng</w:t>
            </w:r>
          </w:p>
        </w:tc>
        <w:tc>
          <w:tcPr>
            <w:tcW w:w="1442" w:type="dxa"/>
            <w:vMerge/>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p>
        </w:tc>
        <w:tc>
          <w:tcPr>
            <w:tcW w:w="810" w:type="dxa"/>
            <w:vMerge/>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Tổng</w:t>
            </w:r>
          </w:p>
          <w:p w:rsidR="00141600" w:rsidRPr="00141600" w:rsidRDefault="00141600" w:rsidP="007669D1">
            <w:pPr>
              <w:widowControl w:val="0"/>
              <w:spacing w:before="120" w:after="120"/>
              <w:jc w:val="center"/>
              <w:rPr>
                <w:sz w:val="18"/>
                <w:szCs w:val="18"/>
              </w:rPr>
            </w:pPr>
            <w:r w:rsidRPr="00141600">
              <w:rPr>
                <w:sz w:val="18"/>
                <w:szCs w:val="18"/>
              </w:rPr>
              <w:t xml:space="preserve"> số tiền</w:t>
            </w:r>
          </w:p>
        </w:tc>
        <w:tc>
          <w:tcPr>
            <w:tcW w:w="3783" w:type="dxa"/>
            <w:gridSpan w:val="7"/>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Chia ra</w:t>
            </w:r>
          </w:p>
        </w:tc>
      </w:tr>
      <w:tr w:rsidR="00141600" w:rsidRPr="00141600" w:rsidTr="00141600">
        <w:trPr>
          <w:cantSplit/>
          <w:jc w:val="center"/>
        </w:trPr>
        <w:tc>
          <w:tcPr>
            <w:tcW w:w="798" w:type="dxa"/>
            <w:vMerge/>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p>
        </w:tc>
        <w:tc>
          <w:tcPr>
            <w:tcW w:w="715" w:type="dxa"/>
            <w:vMerge/>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p>
        </w:tc>
        <w:tc>
          <w:tcPr>
            <w:tcW w:w="1442" w:type="dxa"/>
            <w:vMerge/>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p>
        </w:tc>
        <w:tc>
          <w:tcPr>
            <w:tcW w:w="810" w:type="dxa"/>
            <w:vMerge/>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p>
        </w:tc>
        <w:tc>
          <w:tcPr>
            <w:tcW w:w="720" w:type="dxa"/>
            <w:vMerge/>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p>
        </w:tc>
        <w:tc>
          <w:tcPr>
            <w:tcW w:w="54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p>
        </w:tc>
        <w:tc>
          <w:tcPr>
            <w:tcW w:w="543"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w:t>
            </w:r>
          </w:p>
        </w:tc>
        <w:tc>
          <w:tcPr>
            <w:tcW w:w="54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w:t>
            </w:r>
          </w:p>
        </w:tc>
        <w:tc>
          <w:tcPr>
            <w:tcW w:w="45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w:t>
            </w:r>
          </w:p>
        </w:tc>
        <w:tc>
          <w:tcPr>
            <w:tcW w:w="54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w:t>
            </w:r>
          </w:p>
        </w:tc>
        <w:tc>
          <w:tcPr>
            <w:tcW w:w="54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w:t>
            </w:r>
          </w:p>
        </w:tc>
        <w:tc>
          <w:tcPr>
            <w:tcW w:w="63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w:t>
            </w:r>
          </w:p>
        </w:tc>
      </w:tr>
      <w:tr w:rsidR="00141600" w:rsidRPr="00141600" w:rsidTr="00141600">
        <w:trPr>
          <w:jc w:val="center"/>
        </w:trPr>
        <w:tc>
          <w:tcPr>
            <w:tcW w:w="798"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A</w:t>
            </w:r>
          </w:p>
        </w:tc>
        <w:tc>
          <w:tcPr>
            <w:tcW w:w="715"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B</w:t>
            </w:r>
          </w:p>
        </w:tc>
        <w:tc>
          <w:tcPr>
            <w:tcW w:w="992"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C</w:t>
            </w:r>
          </w:p>
        </w:tc>
        <w:tc>
          <w:tcPr>
            <w:tcW w:w="1442"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D</w:t>
            </w:r>
          </w:p>
        </w:tc>
        <w:tc>
          <w:tcPr>
            <w:tcW w:w="81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E</w:t>
            </w:r>
          </w:p>
        </w:tc>
        <w:tc>
          <w:tcPr>
            <w:tcW w:w="72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1</w:t>
            </w:r>
          </w:p>
        </w:tc>
        <w:tc>
          <w:tcPr>
            <w:tcW w:w="54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2</w:t>
            </w:r>
          </w:p>
        </w:tc>
        <w:tc>
          <w:tcPr>
            <w:tcW w:w="543"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3</w:t>
            </w:r>
          </w:p>
        </w:tc>
        <w:tc>
          <w:tcPr>
            <w:tcW w:w="54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4</w:t>
            </w:r>
          </w:p>
        </w:tc>
        <w:tc>
          <w:tcPr>
            <w:tcW w:w="45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5</w:t>
            </w:r>
          </w:p>
        </w:tc>
        <w:tc>
          <w:tcPr>
            <w:tcW w:w="54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6</w:t>
            </w:r>
          </w:p>
        </w:tc>
        <w:tc>
          <w:tcPr>
            <w:tcW w:w="54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7</w:t>
            </w:r>
          </w:p>
        </w:tc>
        <w:tc>
          <w:tcPr>
            <w:tcW w:w="63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r w:rsidRPr="00141600">
              <w:rPr>
                <w:sz w:val="18"/>
                <w:szCs w:val="18"/>
              </w:rPr>
              <w:t>8</w:t>
            </w:r>
          </w:p>
        </w:tc>
      </w:tr>
      <w:tr w:rsidR="00141600" w:rsidRPr="00141600" w:rsidTr="00141600">
        <w:trPr>
          <w:jc w:val="center"/>
        </w:trPr>
        <w:tc>
          <w:tcPr>
            <w:tcW w:w="798" w:type="dxa"/>
            <w:tcBorders>
              <w:top w:val="single" w:sz="8" w:space="0" w:color="auto"/>
              <w:left w:val="single" w:sz="8" w:space="0" w:color="auto"/>
              <w:bottom w:val="nil"/>
              <w:right w:val="single" w:sz="8" w:space="0" w:color="auto"/>
            </w:tcBorders>
          </w:tcPr>
          <w:p w:rsidR="00141600" w:rsidRPr="00141600" w:rsidRDefault="00141600" w:rsidP="007669D1">
            <w:pPr>
              <w:widowControl w:val="0"/>
              <w:spacing w:before="120" w:after="120"/>
              <w:rPr>
                <w:sz w:val="18"/>
                <w:szCs w:val="18"/>
              </w:rPr>
            </w:pPr>
          </w:p>
        </w:tc>
        <w:tc>
          <w:tcPr>
            <w:tcW w:w="715" w:type="dxa"/>
            <w:tcBorders>
              <w:top w:val="single" w:sz="8" w:space="0" w:color="auto"/>
              <w:left w:val="single" w:sz="8" w:space="0" w:color="auto"/>
              <w:bottom w:val="nil"/>
              <w:right w:val="single" w:sz="8" w:space="0" w:color="auto"/>
            </w:tcBorders>
          </w:tcPr>
          <w:p w:rsidR="00141600" w:rsidRPr="00141600" w:rsidRDefault="00141600" w:rsidP="007669D1">
            <w:pPr>
              <w:widowControl w:val="0"/>
              <w:spacing w:before="120" w:after="120"/>
              <w:rPr>
                <w:sz w:val="18"/>
                <w:szCs w:val="18"/>
              </w:rPr>
            </w:pPr>
          </w:p>
        </w:tc>
        <w:tc>
          <w:tcPr>
            <w:tcW w:w="992" w:type="dxa"/>
            <w:tcBorders>
              <w:top w:val="single" w:sz="8" w:space="0" w:color="auto"/>
              <w:left w:val="single" w:sz="8" w:space="0" w:color="auto"/>
              <w:bottom w:val="nil"/>
              <w:right w:val="single" w:sz="8" w:space="0" w:color="auto"/>
            </w:tcBorders>
          </w:tcPr>
          <w:p w:rsidR="00141600" w:rsidRPr="00141600" w:rsidRDefault="00141600" w:rsidP="007669D1">
            <w:pPr>
              <w:widowControl w:val="0"/>
              <w:spacing w:before="120" w:after="120"/>
              <w:rPr>
                <w:sz w:val="18"/>
                <w:szCs w:val="18"/>
              </w:rPr>
            </w:pPr>
          </w:p>
        </w:tc>
        <w:tc>
          <w:tcPr>
            <w:tcW w:w="1442" w:type="dxa"/>
            <w:tcBorders>
              <w:top w:val="single" w:sz="8" w:space="0" w:color="auto"/>
              <w:left w:val="single" w:sz="8" w:space="0" w:color="auto"/>
              <w:bottom w:val="single" w:sz="8" w:space="0" w:color="auto"/>
              <w:right w:val="single" w:sz="8" w:space="0" w:color="auto"/>
            </w:tcBorders>
          </w:tcPr>
          <w:p w:rsidR="00141600" w:rsidRPr="00141600" w:rsidRDefault="00141600" w:rsidP="007669D1">
            <w:pPr>
              <w:widowControl w:val="0"/>
              <w:spacing w:before="120" w:after="120"/>
              <w:rPr>
                <w:sz w:val="18"/>
                <w:szCs w:val="18"/>
              </w:rPr>
            </w:pPr>
            <w:r w:rsidRPr="00141600">
              <w:rPr>
                <w:sz w:val="18"/>
                <w:szCs w:val="18"/>
              </w:rPr>
              <w:t>- Số dư đầu kỳ</w:t>
            </w:r>
          </w:p>
          <w:p w:rsidR="00141600" w:rsidRPr="00141600" w:rsidRDefault="00141600" w:rsidP="007669D1">
            <w:pPr>
              <w:widowControl w:val="0"/>
              <w:spacing w:before="120" w:after="120"/>
              <w:rPr>
                <w:sz w:val="18"/>
                <w:szCs w:val="18"/>
              </w:rPr>
            </w:pPr>
            <w:r w:rsidRPr="00141600">
              <w:rPr>
                <w:sz w:val="18"/>
                <w:szCs w:val="18"/>
              </w:rPr>
              <w:t>- Số phát sinh trong kỳ</w:t>
            </w:r>
          </w:p>
          <w:p w:rsidR="00141600" w:rsidRPr="00141600" w:rsidRDefault="00141600" w:rsidP="007669D1">
            <w:pPr>
              <w:widowControl w:val="0"/>
              <w:spacing w:before="120" w:after="120"/>
              <w:rPr>
                <w:sz w:val="18"/>
                <w:szCs w:val="18"/>
              </w:rPr>
            </w:pPr>
          </w:p>
          <w:p w:rsidR="00141600" w:rsidRPr="00141600" w:rsidRDefault="00141600" w:rsidP="007669D1">
            <w:pPr>
              <w:widowControl w:val="0"/>
              <w:spacing w:before="120" w:after="120"/>
              <w:rPr>
                <w:sz w:val="18"/>
                <w:szCs w:val="18"/>
              </w:rPr>
            </w:pPr>
          </w:p>
          <w:p w:rsidR="00141600" w:rsidRPr="00141600" w:rsidRDefault="00141600" w:rsidP="007669D1">
            <w:pPr>
              <w:widowControl w:val="0"/>
              <w:spacing w:before="120" w:after="120"/>
              <w:rPr>
                <w:sz w:val="18"/>
                <w:szCs w:val="18"/>
              </w:rPr>
            </w:pPr>
          </w:p>
        </w:tc>
        <w:tc>
          <w:tcPr>
            <w:tcW w:w="810" w:type="dxa"/>
            <w:tcBorders>
              <w:top w:val="single" w:sz="8" w:space="0" w:color="auto"/>
              <w:left w:val="single" w:sz="8" w:space="0" w:color="auto"/>
              <w:bottom w:val="single" w:sz="8" w:space="0" w:color="auto"/>
              <w:right w:val="single" w:sz="8" w:space="0" w:color="auto"/>
            </w:tcBorders>
          </w:tcPr>
          <w:p w:rsidR="00141600" w:rsidRPr="00141600" w:rsidRDefault="00141600" w:rsidP="007669D1">
            <w:pPr>
              <w:widowControl w:val="0"/>
              <w:spacing w:before="120" w:after="120"/>
              <w:rPr>
                <w:sz w:val="18"/>
                <w:szCs w:val="18"/>
              </w:rPr>
            </w:pPr>
          </w:p>
        </w:tc>
        <w:tc>
          <w:tcPr>
            <w:tcW w:w="720" w:type="dxa"/>
            <w:tcBorders>
              <w:top w:val="single" w:sz="8" w:space="0" w:color="auto"/>
              <w:left w:val="single" w:sz="8" w:space="0" w:color="auto"/>
              <w:bottom w:val="single" w:sz="8" w:space="0" w:color="auto"/>
              <w:right w:val="single" w:sz="8" w:space="0" w:color="auto"/>
            </w:tcBorders>
          </w:tcPr>
          <w:p w:rsidR="00141600" w:rsidRPr="00141600" w:rsidRDefault="00141600" w:rsidP="007669D1">
            <w:pPr>
              <w:widowControl w:val="0"/>
              <w:spacing w:before="120" w:after="120"/>
              <w:rPr>
                <w:sz w:val="18"/>
                <w:szCs w:val="18"/>
              </w:rPr>
            </w:pPr>
          </w:p>
        </w:tc>
        <w:tc>
          <w:tcPr>
            <w:tcW w:w="540" w:type="dxa"/>
            <w:tcBorders>
              <w:top w:val="single" w:sz="8" w:space="0" w:color="auto"/>
              <w:left w:val="single" w:sz="8" w:space="0" w:color="auto"/>
              <w:bottom w:val="single" w:sz="8" w:space="0" w:color="auto"/>
              <w:right w:val="single" w:sz="8" w:space="0" w:color="auto"/>
            </w:tcBorders>
          </w:tcPr>
          <w:p w:rsidR="00141600" w:rsidRPr="00141600" w:rsidRDefault="00141600" w:rsidP="007669D1">
            <w:pPr>
              <w:widowControl w:val="0"/>
              <w:spacing w:before="120" w:after="120"/>
              <w:rPr>
                <w:sz w:val="18"/>
                <w:szCs w:val="18"/>
              </w:rPr>
            </w:pPr>
          </w:p>
        </w:tc>
        <w:tc>
          <w:tcPr>
            <w:tcW w:w="543" w:type="dxa"/>
            <w:tcBorders>
              <w:top w:val="single" w:sz="8" w:space="0" w:color="auto"/>
              <w:left w:val="single" w:sz="8" w:space="0" w:color="auto"/>
              <w:bottom w:val="single" w:sz="8" w:space="0" w:color="auto"/>
              <w:right w:val="single" w:sz="8" w:space="0" w:color="auto"/>
            </w:tcBorders>
          </w:tcPr>
          <w:p w:rsidR="00141600" w:rsidRPr="00141600" w:rsidRDefault="00141600" w:rsidP="007669D1">
            <w:pPr>
              <w:widowControl w:val="0"/>
              <w:spacing w:before="120" w:after="120"/>
              <w:rPr>
                <w:sz w:val="18"/>
                <w:szCs w:val="18"/>
              </w:rPr>
            </w:pPr>
          </w:p>
        </w:tc>
        <w:tc>
          <w:tcPr>
            <w:tcW w:w="540" w:type="dxa"/>
            <w:tcBorders>
              <w:top w:val="single" w:sz="8" w:space="0" w:color="auto"/>
              <w:left w:val="single" w:sz="8" w:space="0" w:color="auto"/>
              <w:bottom w:val="single" w:sz="8" w:space="0" w:color="auto"/>
              <w:right w:val="single" w:sz="8" w:space="0" w:color="auto"/>
            </w:tcBorders>
          </w:tcPr>
          <w:p w:rsidR="00141600" w:rsidRPr="00141600" w:rsidRDefault="00141600" w:rsidP="007669D1">
            <w:pPr>
              <w:widowControl w:val="0"/>
              <w:spacing w:before="120" w:after="120"/>
              <w:rPr>
                <w:sz w:val="18"/>
                <w:szCs w:val="18"/>
              </w:rPr>
            </w:pPr>
          </w:p>
        </w:tc>
        <w:tc>
          <w:tcPr>
            <w:tcW w:w="450" w:type="dxa"/>
            <w:tcBorders>
              <w:top w:val="single" w:sz="8" w:space="0" w:color="auto"/>
              <w:left w:val="single" w:sz="8" w:space="0" w:color="auto"/>
              <w:bottom w:val="single" w:sz="8" w:space="0" w:color="auto"/>
              <w:right w:val="single" w:sz="8" w:space="0" w:color="auto"/>
            </w:tcBorders>
          </w:tcPr>
          <w:p w:rsidR="00141600" w:rsidRPr="00141600" w:rsidRDefault="00141600" w:rsidP="007669D1">
            <w:pPr>
              <w:widowControl w:val="0"/>
              <w:spacing w:before="120" w:after="120"/>
              <w:rPr>
                <w:sz w:val="18"/>
                <w:szCs w:val="18"/>
              </w:rPr>
            </w:pPr>
          </w:p>
        </w:tc>
        <w:tc>
          <w:tcPr>
            <w:tcW w:w="540" w:type="dxa"/>
            <w:tcBorders>
              <w:top w:val="single" w:sz="8" w:space="0" w:color="auto"/>
              <w:left w:val="single" w:sz="8" w:space="0" w:color="auto"/>
              <w:bottom w:val="single" w:sz="8" w:space="0" w:color="auto"/>
              <w:right w:val="single" w:sz="8" w:space="0" w:color="auto"/>
            </w:tcBorders>
          </w:tcPr>
          <w:p w:rsidR="00141600" w:rsidRPr="00141600" w:rsidRDefault="00141600" w:rsidP="007669D1">
            <w:pPr>
              <w:widowControl w:val="0"/>
              <w:spacing w:before="120" w:after="120"/>
              <w:rPr>
                <w:sz w:val="18"/>
                <w:szCs w:val="18"/>
              </w:rPr>
            </w:pPr>
          </w:p>
        </w:tc>
        <w:tc>
          <w:tcPr>
            <w:tcW w:w="540" w:type="dxa"/>
            <w:tcBorders>
              <w:top w:val="single" w:sz="8" w:space="0" w:color="auto"/>
              <w:left w:val="single" w:sz="8" w:space="0" w:color="auto"/>
              <w:bottom w:val="single" w:sz="8" w:space="0" w:color="auto"/>
              <w:right w:val="single" w:sz="8" w:space="0" w:color="auto"/>
            </w:tcBorders>
          </w:tcPr>
          <w:p w:rsidR="00141600" w:rsidRPr="00141600" w:rsidRDefault="00141600" w:rsidP="007669D1">
            <w:pPr>
              <w:widowControl w:val="0"/>
              <w:spacing w:before="120" w:after="120"/>
              <w:rPr>
                <w:sz w:val="18"/>
                <w:szCs w:val="18"/>
              </w:rPr>
            </w:pPr>
          </w:p>
        </w:tc>
        <w:tc>
          <w:tcPr>
            <w:tcW w:w="630" w:type="dxa"/>
            <w:tcBorders>
              <w:top w:val="single" w:sz="8" w:space="0" w:color="auto"/>
              <w:left w:val="single" w:sz="8" w:space="0" w:color="auto"/>
              <w:bottom w:val="single" w:sz="8" w:space="0" w:color="auto"/>
              <w:right w:val="single" w:sz="8" w:space="0" w:color="auto"/>
            </w:tcBorders>
          </w:tcPr>
          <w:p w:rsidR="00141600" w:rsidRPr="00141600" w:rsidRDefault="00141600" w:rsidP="007669D1">
            <w:pPr>
              <w:widowControl w:val="0"/>
              <w:spacing w:before="120" w:after="120"/>
              <w:rPr>
                <w:sz w:val="18"/>
                <w:szCs w:val="18"/>
              </w:rPr>
            </w:pPr>
          </w:p>
        </w:tc>
      </w:tr>
      <w:tr w:rsidR="00141600" w:rsidRPr="00141600" w:rsidTr="00141600">
        <w:trPr>
          <w:jc w:val="center"/>
        </w:trPr>
        <w:tc>
          <w:tcPr>
            <w:tcW w:w="798" w:type="dxa"/>
            <w:tcBorders>
              <w:top w:val="nil"/>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p>
        </w:tc>
        <w:tc>
          <w:tcPr>
            <w:tcW w:w="715" w:type="dxa"/>
            <w:tcBorders>
              <w:top w:val="nil"/>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p>
        </w:tc>
        <w:tc>
          <w:tcPr>
            <w:tcW w:w="992" w:type="dxa"/>
            <w:tcBorders>
              <w:top w:val="nil"/>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rPr>
            </w:pPr>
          </w:p>
        </w:tc>
        <w:tc>
          <w:tcPr>
            <w:tcW w:w="1442" w:type="dxa"/>
            <w:tcBorders>
              <w:top w:val="single" w:sz="8" w:space="0" w:color="auto"/>
              <w:left w:val="single" w:sz="8" w:space="0" w:color="auto"/>
              <w:bottom w:val="single" w:sz="8" w:space="0" w:color="auto"/>
              <w:right w:val="single" w:sz="8" w:space="0" w:color="auto"/>
            </w:tcBorders>
          </w:tcPr>
          <w:p w:rsidR="00141600" w:rsidRPr="00141600" w:rsidRDefault="00141600" w:rsidP="007669D1">
            <w:pPr>
              <w:widowControl w:val="0"/>
              <w:spacing w:before="120" w:after="120"/>
              <w:rPr>
                <w:sz w:val="18"/>
                <w:szCs w:val="18"/>
                <w:lang w:val="de-DE"/>
              </w:rPr>
            </w:pPr>
            <w:r w:rsidRPr="00141600">
              <w:rPr>
                <w:sz w:val="18"/>
                <w:szCs w:val="18"/>
                <w:lang w:val="de-DE"/>
              </w:rPr>
              <w:t>- Cộng số phát sinh trong kỳ</w:t>
            </w:r>
          </w:p>
          <w:p w:rsidR="00141600" w:rsidRPr="00141600" w:rsidRDefault="00141600" w:rsidP="007669D1">
            <w:pPr>
              <w:widowControl w:val="0"/>
              <w:spacing w:before="120" w:after="120"/>
              <w:rPr>
                <w:sz w:val="18"/>
                <w:szCs w:val="18"/>
                <w:lang w:val="de-DE"/>
              </w:rPr>
            </w:pPr>
            <w:r w:rsidRPr="00141600">
              <w:rPr>
                <w:sz w:val="18"/>
                <w:szCs w:val="18"/>
                <w:lang w:val="de-DE"/>
              </w:rPr>
              <w:t>- Ghi Có TK ...</w:t>
            </w:r>
          </w:p>
          <w:p w:rsidR="00141600" w:rsidRPr="00141600" w:rsidRDefault="00141600" w:rsidP="007669D1">
            <w:pPr>
              <w:widowControl w:val="0"/>
              <w:spacing w:before="120" w:after="120"/>
              <w:rPr>
                <w:sz w:val="18"/>
                <w:szCs w:val="18"/>
                <w:lang w:val="de-DE"/>
              </w:rPr>
            </w:pPr>
            <w:r w:rsidRPr="00141600">
              <w:rPr>
                <w:sz w:val="18"/>
                <w:szCs w:val="18"/>
                <w:lang w:val="de-DE"/>
              </w:rPr>
              <w:t>- Số dư cuối kỳ</w:t>
            </w:r>
          </w:p>
        </w:tc>
        <w:tc>
          <w:tcPr>
            <w:tcW w:w="81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lang w:val="de-DE"/>
              </w:rPr>
            </w:pPr>
          </w:p>
        </w:tc>
        <w:tc>
          <w:tcPr>
            <w:tcW w:w="72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lang w:val="de-DE"/>
              </w:rPr>
            </w:pPr>
          </w:p>
        </w:tc>
        <w:tc>
          <w:tcPr>
            <w:tcW w:w="54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lang w:val="de-DE"/>
              </w:rPr>
            </w:pPr>
          </w:p>
        </w:tc>
        <w:tc>
          <w:tcPr>
            <w:tcW w:w="543"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lang w:val="de-DE"/>
              </w:rPr>
            </w:pPr>
          </w:p>
        </w:tc>
        <w:tc>
          <w:tcPr>
            <w:tcW w:w="54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lang w:val="de-DE"/>
              </w:rPr>
            </w:pPr>
          </w:p>
        </w:tc>
        <w:tc>
          <w:tcPr>
            <w:tcW w:w="45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lang w:val="de-DE"/>
              </w:rPr>
            </w:pPr>
          </w:p>
        </w:tc>
        <w:tc>
          <w:tcPr>
            <w:tcW w:w="54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lang w:val="de-DE"/>
              </w:rPr>
            </w:pPr>
          </w:p>
        </w:tc>
        <w:tc>
          <w:tcPr>
            <w:tcW w:w="54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lang w:val="de-DE"/>
              </w:rPr>
            </w:pPr>
          </w:p>
        </w:tc>
        <w:tc>
          <w:tcPr>
            <w:tcW w:w="630" w:type="dxa"/>
            <w:tcBorders>
              <w:top w:val="single" w:sz="8" w:space="0" w:color="auto"/>
              <w:left w:val="single" w:sz="8" w:space="0" w:color="auto"/>
              <w:bottom w:val="single" w:sz="8" w:space="0" w:color="auto"/>
              <w:right w:val="single" w:sz="8" w:space="0" w:color="auto"/>
            </w:tcBorders>
            <w:vAlign w:val="center"/>
          </w:tcPr>
          <w:p w:rsidR="00141600" w:rsidRPr="00141600" w:rsidRDefault="00141600" w:rsidP="007669D1">
            <w:pPr>
              <w:widowControl w:val="0"/>
              <w:spacing w:before="120" w:after="120"/>
              <w:jc w:val="center"/>
              <w:rPr>
                <w:sz w:val="18"/>
                <w:szCs w:val="18"/>
                <w:lang w:val="de-DE"/>
              </w:rPr>
            </w:pPr>
          </w:p>
        </w:tc>
      </w:tr>
      <w:bookmarkEnd w:id="5"/>
    </w:tbl>
    <w:p w:rsidR="00141600" w:rsidRPr="00141600" w:rsidRDefault="00141600" w:rsidP="007669D1">
      <w:pPr>
        <w:pStyle w:val="2dongcachCharChar"/>
        <w:spacing w:before="120" w:after="120"/>
        <w:rPr>
          <w:rFonts w:ascii="Times New Roman" w:hAnsi="Times New Roman"/>
          <w:color w:val="auto"/>
          <w:sz w:val="24"/>
          <w:szCs w:val="24"/>
          <w:lang w:val="de-DE"/>
        </w:rPr>
      </w:pPr>
    </w:p>
    <w:p w:rsidR="00141600" w:rsidRPr="00141600" w:rsidRDefault="00141600" w:rsidP="007669D1">
      <w:pPr>
        <w:spacing w:before="120" w:after="120"/>
        <w:rPr>
          <w:rFonts w:eastAsia="Batang"/>
          <w:sz w:val="24"/>
          <w:lang w:val="de-DE"/>
        </w:rPr>
      </w:pPr>
      <w:r w:rsidRPr="00141600">
        <w:rPr>
          <w:sz w:val="24"/>
          <w:lang w:val="de-DE"/>
        </w:rPr>
        <w:t xml:space="preserve">    - Sổ này có </w:t>
      </w:r>
      <w:bookmarkStart w:id="6" w:name="MUC7"/>
      <w:r w:rsidRPr="00141600">
        <w:rPr>
          <w:sz w:val="24"/>
          <w:lang w:val="de-DE"/>
        </w:rPr>
        <w:t xml:space="preserve">... </w:t>
      </w:r>
      <w:bookmarkEnd w:id="6"/>
      <w:r w:rsidRPr="00141600">
        <w:rPr>
          <w:sz w:val="24"/>
          <w:lang w:val="de-DE"/>
        </w:rPr>
        <w:t xml:space="preserve">trang, đánh số từ trang 01 đến trang </w:t>
      </w:r>
      <w:bookmarkStart w:id="7" w:name="MUC8"/>
      <w:r w:rsidRPr="00141600">
        <w:rPr>
          <w:sz w:val="24"/>
          <w:lang w:val="de-DE"/>
        </w:rPr>
        <w:t>...</w:t>
      </w:r>
      <w:bookmarkEnd w:id="7"/>
    </w:p>
    <w:p w:rsidR="00141600" w:rsidRPr="00141600" w:rsidRDefault="00141600" w:rsidP="007669D1">
      <w:pPr>
        <w:spacing w:before="120" w:after="120"/>
        <w:rPr>
          <w:sz w:val="24"/>
          <w:lang w:val="de-DE"/>
        </w:rPr>
      </w:pPr>
      <w:r w:rsidRPr="00141600">
        <w:rPr>
          <w:sz w:val="24"/>
          <w:lang w:val="de-DE"/>
        </w:rPr>
        <w:t xml:space="preserve">    </w:t>
      </w:r>
      <w:r w:rsidRPr="00141600">
        <w:rPr>
          <w:sz w:val="24"/>
          <w:lang w:val="nl-NL"/>
        </w:rPr>
        <w:t xml:space="preserve">- Ngày mở sổ: </w:t>
      </w:r>
      <w:bookmarkStart w:id="8" w:name="MUC9"/>
      <w:r w:rsidRPr="00141600">
        <w:rPr>
          <w:sz w:val="24"/>
          <w:lang w:val="nl-NL"/>
        </w:rPr>
        <w:t>...</w:t>
      </w:r>
      <w:bookmarkEnd w:id="8"/>
    </w:p>
    <w:tbl>
      <w:tblPr>
        <w:tblW w:w="9270" w:type="dxa"/>
        <w:jc w:val="center"/>
        <w:tblLayout w:type="fixed"/>
        <w:tblLook w:val="0000" w:firstRow="0" w:lastRow="0" w:firstColumn="0" w:lastColumn="0" w:noHBand="0" w:noVBand="0"/>
      </w:tblPr>
      <w:tblGrid>
        <w:gridCol w:w="2520"/>
        <w:gridCol w:w="2700"/>
        <w:gridCol w:w="4050"/>
      </w:tblGrid>
      <w:tr w:rsidR="00141600" w:rsidRPr="00141600" w:rsidTr="00DB1DB9">
        <w:trPr>
          <w:trHeight w:val="273"/>
          <w:jc w:val="center"/>
        </w:trPr>
        <w:tc>
          <w:tcPr>
            <w:tcW w:w="2520" w:type="dxa"/>
          </w:tcPr>
          <w:p w:rsidR="00141600" w:rsidRPr="00141600" w:rsidRDefault="00141600" w:rsidP="007669D1">
            <w:pPr>
              <w:pStyle w:val="2dongcachCharChar"/>
              <w:spacing w:before="120" w:after="120"/>
              <w:rPr>
                <w:rFonts w:ascii="Times New Roman" w:hAnsi="Times New Roman"/>
                <w:color w:val="auto"/>
                <w:sz w:val="24"/>
                <w:szCs w:val="24"/>
              </w:rPr>
            </w:pPr>
            <w:r w:rsidRPr="00141600">
              <w:rPr>
                <w:rFonts w:ascii="Times New Roman" w:hAnsi="Times New Roman"/>
                <w:color w:val="auto"/>
                <w:sz w:val="24"/>
                <w:szCs w:val="24"/>
              </w:rPr>
              <w:tab/>
            </w:r>
          </w:p>
        </w:tc>
        <w:tc>
          <w:tcPr>
            <w:tcW w:w="2700" w:type="dxa"/>
          </w:tcPr>
          <w:p w:rsidR="00141600" w:rsidRPr="00141600" w:rsidRDefault="00141600" w:rsidP="007669D1">
            <w:pPr>
              <w:pStyle w:val="2dongcachCharChar"/>
              <w:spacing w:before="120" w:after="120"/>
              <w:rPr>
                <w:rFonts w:ascii="Times New Roman" w:hAnsi="Times New Roman"/>
                <w:color w:val="auto"/>
                <w:sz w:val="24"/>
                <w:szCs w:val="24"/>
              </w:rPr>
            </w:pPr>
          </w:p>
        </w:tc>
        <w:tc>
          <w:tcPr>
            <w:tcW w:w="4050" w:type="dxa"/>
          </w:tcPr>
          <w:p w:rsidR="00141600" w:rsidRPr="00141600" w:rsidRDefault="00141600" w:rsidP="007669D1">
            <w:pPr>
              <w:pStyle w:val="2dongcachCharChar"/>
              <w:spacing w:before="120" w:after="120"/>
              <w:rPr>
                <w:rFonts w:ascii="Times New Roman" w:hAnsi="Times New Roman"/>
                <w:color w:val="auto"/>
                <w:sz w:val="24"/>
                <w:szCs w:val="24"/>
              </w:rPr>
            </w:pPr>
            <w:r w:rsidRPr="00141600">
              <w:rPr>
                <w:rFonts w:ascii="Times New Roman" w:hAnsi="Times New Roman"/>
                <w:i/>
                <w:iCs/>
                <w:color w:val="auto"/>
                <w:sz w:val="24"/>
                <w:szCs w:val="24"/>
              </w:rPr>
              <w:t>Ngày</w:t>
            </w:r>
            <w:bookmarkStart w:id="9" w:name="MUC10"/>
            <w:r w:rsidRPr="00141600">
              <w:rPr>
                <w:rFonts w:ascii="Times New Roman" w:hAnsi="Times New Roman"/>
                <w:i/>
                <w:iCs/>
                <w:color w:val="auto"/>
                <w:sz w:val="24"/>
                <w:szCs w:val="24"/>
              </w:rPr>
              <w:t xml:space="preserve">..... </w:t>
            </w:r>
            <w:bookmarkEnd w:id="9"/>
            <w:r w:rsidRPr="00141600">
              <w:rPr>
                <w:rFonts w:ascii="Times New Roman" w:hAnsi="Times New Roman"/>
                <w:i/>
                <w:iCs/>
                <w:color w:val="auto"/>
                <w:sz w:val="24"/>
                <w:szCs w:val="24"/>
              </w:rPr>
              <w:t>tháng</w:t>
            </w:r>
            <w:bookmarkStart w:id="10" w:name="MUC11"/>
            <w:r w:rsidRPr="00141600">
              <w:rPr>
                <w:rFonts w:ascii="Times New Roman" w:hAnsi="Times New Roman"/>
                <w:i/>
                <w:iCs/>
                <w:color w:val="auto"/>
                <w:sz w:val="24"/>
                <w:szCs w:val="24"/>
              </w:rPr>
              <w:t xml:space="preserve">.... </w:t>
            </w:r>
            <w:bookmarkEnd w:id="10"/>
            <w:r w:rsidRPr="00141600">
              <w:rPr>
                <w:rFonts w:ascii="Times New Roman" w:hAnsi="Times New Roman"/>
                <w:i/>
                <w:iCs/>
                <w:color w:val="auto"/>
                <w:sz w:val="24"/>
                <w:szCs w:val="24"/>
              </w:rPr>
              <w:t xml:space="preserve">năm </w:t>
            </w:r>
            <w:bookmarkStart w:id="11" w:name="MUC12"/>
            <w:r w:rsidRPr="00141600">
              <w:rPr>
                <w:rFonts w:ascii="Times New Roman" w:hAnsi="Times New Roman"/>
                <w:i/>
                <w:iCs/>
                <w:color w:val="auto"/>
                <w:sz w:val="24"/>
                <w:szCs w:val="24"/>
              </w:rPr>
              <w:t>.......</w:t>
            </w:r>
            <w:bookmarkEnd w:id="11"/>
          </w:p>
        </w:tc>
      </w:tr>
      <w:tr w:rsidR="00141600" w:rsidRPr="00141600" w:rsidTr="00DB1DB9">
        <w:trPr>
          <w:trHeight w:val="732"/>
          <w:jc w:val="center"/>
        </w:trPr>
        <w:tc>
          <w:tcPr>
            <w:tcW w:w="2520" w:type="dxa"/>
          </w:tcPr>
          <w:p w:rsidR="00141600" w:rsidRPr="007669D1" w:rsidRDefault="00141600" w:rsidP="007669D1">
            <w:pPr>
              <w:pStyle w:val="2dongcachCharChar"/>
              <w:spacing w:before="120" w:after="120"/>
              <w:rPr>
                <w:rFonts w:ascii="Times New Roman" w:hAnsi="Times New Roman"/>
                <w:b/>
                <w:bCs w:val="0"/>
                <w:color w:val="auto"/>
                <w:sz w:val="24"/>
                <w:szCs w:val="24"/>
                <w:lang w:val="pt-BR"/>
              </w:rPr>
            </w:pPr>
            <w:r w:rsidRPr="007669D1">
              <w:rPr>
                <w:rFonts w:ascii="Times New Roman" w:hAnsi="Times New Roman"/>
                <w:b/>
                <w:bCs w:val="0"/>
                <w:color w:val="auto"/>
                <w:sz w:val="24"/>
                <w:szCs w:val="24"/>
                <w:lang w:val="pt-BR"/>
              </w:rPr>
              <w:t>Người ghi sổ</w:t>
            </w:r>
          </w:p>
          <w:p w:rsidR="00141600" w:rsidRPr="00141600" w:rsidRDefault="00141600" w:rsidP="007669D1">
            <w:pPr>
              <w:pStyle w:val="2dongcachCharChar"/>
              <w:spacing w:before="120" w:after="120"/>
              <w:rPr>
                <w:rFonts w:ascii="Times New Roman" w:hAnsi="Times New Roman"/>
                <w:i/>
                <w:iCs/>
                <w:color w:val="auto"/>
                <w:sz w:val="24"/>
                <w:szCs w:val="24"/>
              </w:rPr>
            </w:pPr>
            <w:r w:rsidRPr="00141600">
              <w:rPr>
                <w:rFonts w:ascii="Times New Roman" w:hAnsi="Times New Roman"/>
                <w:i/>
                <w:iCs/>
                <w:color w:val="auto"/>
                <w:sz w:val="24"/>
                <w:szCs w:val="24"/>
              </w:rPr>
              <w:t>(Ký, họ tên)</w:t>
            </w:r>
          </w:p>
          <w:p w:rsidR="00141600" w:rsidRPr="00141600" w:rsidRDefault="00141600" w:rsidP="007669D1">
            <w:pPr>
              <w:spacing w:before="120" w:after="120"/>
              <w:jc w:val="center"/>
              <w:rPr>
                <w:sz w:val="24"/>
              </w:rPr>
            </w:pPr>
          </w:p>
          <w:p w:rsidR="00141600" w:rsidRPr="00141600" w:rsidRDefault="00141600" w:rsidP="007669D1">
            <w:pPr>
              <w:pStyle w:val="2dongcachCharChar"/>
              <w:spacing w:before="120" w:after="120"/>
              <w:rPr>
                <w:rFonts w:ascii="Times New Roman" w:hAnsi="Times New Roman"/>
                <w:color w:val="auto"/>
                <w:sz w:val="24"/>
                <w:szCs w:val="24"/>
              </w:rPr>
            </w:pPr>
          </w:p>
        </w:tc>
        <w:tc>
          <w:tcPr>
            <w:tcW w:w="2700" w:type="dxa"/>
          </w:tcPr>
          <w:p w:rsidR="00141600" w:rsidRPr="00141600" w:rsidRDefault="00141600" w:rsidP="007669D1">
            <w:pPr>
              <w:pStyle w:val="2dongcachCharChar"/>
              <w:spacing w:before="120" w:after="120"/>
              <w:rPr>
                <w:rFonts w:ascii="Times New Roman" w:hAnsi="Times New Roman"/>
                <w:b/>
                <w:bCs w:val="0"/>
                <w:color w:val="auto"/>
                <w:sz w:val="24"/>
                <w:szCs w:val="24"/>
                <w:lang w:val="pt-BR"/>
              </w:rPr>
            </w:pPr>
            <w:r w:rsidRPr="00141600">
              <w:rPr>
                <w:rFonts w:ascii="Times New Roman" w:hAnsi="Times New Roman"/>
                <w:b/>
                <w:bCs w:val="0"/>
                <w:color w:val="auto"/>
                <w:sz w:val="24"/>
                <w:szCs w:val="24"/>
                <w:lang w:val="pt-BR"/>
              </w:rPr>
              <w:t>Kế toán trưởng</w:t>
            </w:r>
          </w:p>
          <w:p w:rsidR="00141600" w:rsidRPr="00141600" w:rsidRDefault="00141600" w:rsidP="007669D1">
            <w:pPr>
              <w:pStyle w:val="2dongcachCharChar"/>
              <w:spacing w:before="120" w:after="120"/>
              <w:rPr>
                <w:rFonts w:ascii="Times New Roman" w:hAnsi="Times New Roman"/>
                <w:color w:val="auto"/>
                <w:sz w:val="24"/>
                <w:szCs w:val="24"/>
                <w:lang w:val="pt-BR"/>
              </w:rPr>
            </w:pPr>
            <w:r w:rsidRPr="00141600">
              <w:rPr>
                <w:rFonts w:ascii="Times New Roman" w:hAnsi="Times New Roman"/>
                <w:i/>
                <w:iCs/>
                <w:color w:val="auto"/>
                <w:sz w:val="24"/>
                <w:szCs w:val="24"/>
                <w:lang w:val="pt-BR"/>
              </w:rPr>
              <w:t>(Ký, họ tên)</w:t>
            </w:r>
          </w:p>
        </w:tc>
        <w:tc>
          <w:tcPr>
            <w:tcW w:w="4050" w:type="dxa"/>
          </w:tcPr>
          <w:p w:rsidR="00141600" w:rsidRPr="00141600" w:rsidRDefault="00141600" w:rsidP="007669D1">
            <w:pPr>
              <w:pStyle w:val="2dongcachCharChar"/>
              <w:spacing w:before="120" w:after="120"/>
              <w:rPr>
                <w:rFonts w:ascii="Times New Roman" w:hAnsi="Times New Roman"/>
                <w:b/>
                <w:bCs w:val="0"/>
                <w:color w:val="auto"/>
                <w:sz w:val="24"/>
                <w:szCs w:val="24"/>
                <w:lang w:val="pt-BR"/>
              </w:rPr>
            </w:pPr>
            <w:r w:rsidRPr="00141600">
              <w:rPr>
                <w:rFonts w:ascii="Times New Roman" w:hAnsi="Times New Roman"/>
                <w:b/>
                <w:bCs w:val="0"/>
                <w:color w:val="auto"/>
                <w:sz w:val="24"/>
                <w:szCs w:val="24"/>
                <w:lang w:val="pt-BR"/>
              </w:rPr>
              <w:t>Giám đốc</w:t>
            </w:r>
          </w:p>
          <w:p w:rsidR="00141600" w:rsidRPr="00141600" w:rsidRDefault="00141600" w:rsidP="007669D1">
            <w:pPr>
              <w:pStyle w:val="2dongcachCharChar"/>
              <w:spacing w:before="120" w:after="120"/>
              <w:rPr>
                <w:rFonts w:ascii="Times New Roman" w:hAnsi="Times New Roman"/>
                <w:color w:val="auto"/>
                <w:sz w:val="24"/>
                <w:szCs w:val="24"/>
                <w:lang w:val="pt-BR"/>
              </w:rPr>
            </w:pPr>
            <w:r w:rsidRPr="00141600">
              <w:rPr>
                <w:rFonts w:ascii="Times New Roman" w:hAnsi="Times New Roman"/>
                <w:i/>
                <w:iCs/>
                <w:color w:val="auto"/>
                <w:sz w:val="24"/>
                <w:szCs w:val="24"/>
                <w:lang w:val="pt-BR"/>
              </w:rPr>
              <w:t>(Ký, họ tên, đóng dấu)</w:t>
            </w:r>
          </w:p>
        </w:tc>
      </w:tr>
    </w:tbl>
    <w:p w:rsidR="00141600" w:rsidRPr="00141600" w:rsidRDefault="00141600" w:rsidP="007669D1">
      <w:pPr>
        <w:spacing w:before="120" w:after="120"/>
        <w:rPr>
          <w:sz w:val="24"/>
        </w:rPr>
      </w:pPr>
      <w:r w:rsidRPr="00141600">
        <w:rPr>
          <w:b/>
          <w:sz w:val="24"/>
        </w:rPr>
        <w:t>1. Mục đích:</w:t>
      </w:r>
      <w:r w:rsidRPr="00141600">
        <w:rPr>
          <w:sz w:val="24"/>
        </w:rPr>
        <w:t xml:space="preserve"> Sổ này mở theo từng đối tượng tập hợp chi phí (Theo phân xưởng, bộ phận sản xuất, theo sản phẩm, nhóm sản phẩm,... dịch vụ hoặc theo từng nội dung chi phí).</w:t>
      </w:r>
    </w:p>
    <w:p w:rsidR="00141600" w:rsidRPr="00141600" w:rsidRDefault="00141600" w:rsidP="007669D1">
      <w:pPr>
        <w:spacing w:before="120" w:after="120"/>
        <w:rPr>
          <w:b/>
          <w:sz w:val="24"/>
        </w:rPr>
      </w:pPr>
      <w:r w:rsidRPr="00141600">
        <w:rPr>
          <w:b/>
          <w:sz w:val="24"/>
        </w:rPr>
        <w:t>2. Căn cứ và phương pháp ghi sổ</w:t>
      </w:r>
    </w:p>
    <w:p w:rsidR="00141600" w:rsidRPr="00141600" w:rsidRDefault="00141600" w:rsidP="007669D1">
      <w:pPr>
        <w:spacing w:before="120" w:after="120"/>
        <w:rPr>
          <w:sz w:val="24"/>
        </w:rPr>
      </w:pPr>
      <w:r w:rsidRPr="00141600">
        <w:rPr>
          <w:sz w:val="24"/>
        </w:rPr>
        <w:lastRenderedPageBreak/>
        <w:t>Căn cứ vào sổ chi tiết chi phí SXKD kỳ trước - phần “Số dư cuối kỳ”, để ghi vào dòng “Số dư đầu kỳ” ở các cột phù hợp (Cột 1 đến Cột 8).</w:t>
      </w:r>
    </w:p>
    <w:p w:rsidR="00141600" w:rsidRPr="00141600" w:rsidRDefault="00141600" w:rsidP="007669D1">
      <w:pPr>
        <w:spacing w:before="120" w:after="120"/>
        <w:rPr>
          <w:sz w:val="24"/>
        </w:rPr>
      </w:pPr>
      <w:r w:rsidRPr="00141600">
        <w:rPr>
          <w:sz w:val="24"/>
        </w:rPr>
        <w:t>- Phần “Số phát sinh trong kỳ”: Căn cứ vào chứng từ kế toán (chứng từ gốc, bảng phân bổ) để ghi vào sổ chi tiết chi phí SXKD như sau:</w:t>
      </w:r>
    </w:p>
    <w:p w:rsidR="00141600" w:rsidRPr="00141600" w:rsidRDefault="00141600" w:rsidP="007669D1">
      <w:pPr>
        <w:spacing w:before="120" w:after="120"/>
        <w:rPr>
          <w:sz w:val="24"/>
        </w:rPr>
      </w:pPr>
      <w:r w:rsidRPr="00141600">
        <w:rPr>
          <w:sz w:val="24"/>
        </w:rPr>
        <w:t>- Cột A: Ghi ngày, tháng ghi sổ;</w:t>
      </w:r>
    </w:p>
    <w:p w:rsidR="00141600" w:rsidRPr="00141600" w:rsidRDefault="00141600" w:rsidP="007669D1">
      <w:pPr>
        <w:spacing w:before="120" w:after="120"/>
        <w:rPr>
          <w:sz w:val="24"/>
        </w:rPr>
      </w:pPr>
      <w:r w:rsidRPr="00141600">
        <w:rPr>
          <w:sz w:val="24"/>
        </w:rPr>
        <w:t>- Cột B, C: Ghi số hiệu, ngày, tháng của chứng từ dùng để ghi sổ;</w:t>
      </w:r>
    </w:p>
    <w:p w:rsidR="00141600" w:rsidRPr="00141600" w:rsidRDefault="00141600" w:rsidP="007669D1">
      <w:pPr>
        <w:spacing w:before="120" w:after="120"/>
        <w:rPr>
          <w:sz w:val="24"/>
        </w:rPr>
      </w:pPr>
      <w:r w:rsidRPr="00141600">
        <w:rPr>
          <w:sz w:val="24"/>
        </w:rPr>
        <w:t xml:space="preserve">- Cột D: Ghi diễn giải nội dung nghiệp vụ kinh tế phát sinh; </w:t>
      </w:r>
    </w:p>
    <w:p w:rsidR="00141600" w:rsidRPr="00141600" w:rsidRDefault="00141600" w:rsidP="007669D1">
      <w:pPr>
        <w:spacing w:before="120" w:after="120"/>
        <w:rPr>
          <w:sz w:val="24"/>
        </w:rPr>
      </w:pPr>
      <w:r w:rsidRPr="00141600">
        <w:rPr>
          <w:sz w:val="24"/>
        </w:rPr>
        <w:t>- Cột E: Ghi số hiệu tài khoản đối ứng;</w:t>
      </w:r>
    </w:p>
    <w:p w:rsidR="00141600" w:rsidRPr="00141600" w:rsidRDefault="00141600" w:rsidP="007669D1">
      <w:pPr>
        <w:spacing w:before="120" w:after="120"/>
        <w:rPr>
          <w:sz w:val="24"/>
        </w:rPr>
      </w:pPr>
      <w:r w:rsidRPr="00141600">
        <w:rPr>
          <w:sz w:val="24"/>
        </w:rPr>
        <w:t>- Cột 1: Ghi tổng số tiền của nghiệp vụ kinh tế phát sinh;</w:t>
      </w:r>
    </w:p>
    <w:p w:rsidR="00141600" w:rsidRPr="00141600" w:rsidRDefault="00141600" w:rsidP="007669D1">
      <w:pPr>
        <w:spacing w:before="120" w:after="120"/>
        <w:rPr>
          <w:sz w:val="24"/>
        </w:rPr>
      </w:pPr>
      <w:r w:rsidRPr="00141600">
        <w:rPr>
          <w:sz w:val="24"/>
        </w:rPr>
        <w:t>- Từ Cột 2 đến Cột 8: Căn cứ vào nội dung nghiệp vụ kinh tế phát sinh để ghi vào các cột phù hợp tương ứng với nội dung chi phí đáp ứng yêu cầu quản lý của từng tài khoản của doanh nghiệp.</w:t>
      </w:r>
    </w:p>
    <w:p w:rsidR="00141600" w:rsidRPr="00141600" w:rsidRDefault="00141600" w:rsidP="007669D1">
      <w:pPr>
        <w:spacing w:before="120" w:after="120"/>
        <w:rPr>
          <w:sz w:val="24"/>
        </w:rPr>
      </w:pPr>
      <w:r w:rsidRPr="00141600">
        <w:rPr>
          <w:sz w:val="24"/>
        </w:rPr>
        <w:t>- Phần (dòng) “Số dư cuối kỳ” được xác định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986"/>
        <w:gridCol w:w="986"/>
        <w:gridCol w:w="986"/>
        <w:gridCol w:w="986"/>
        <w:gridCol w:w="986"/>
        <w:gridCol w:w="986"/>
      </w:tblGrid>
      <w:tr w:rsidR="00141600" w:rsidRPr="00141600" w:rsidTr="00141600">
        <w:trPr>
          <w:trHeight w:val="828"/>
        </w:trPr>
        <w:tc>
          <w:tcPr>
            <w:tcW w:w="986" w:type="dxa"/>
          </w:tcPr>
          <w:p w:rsidR="00141600" w:rsidRPr="00141600" w:rsidRDefault="00141600" w:rsidP="007669D1">
            <w:pPr>
              <w:spacing w:before="120" w:after="120"/>
              <w:jc w:val="center"/>
              <w:rPr>
                <w:sz w:val="24"/>
              </w:rPr>
            </w:pPr>
            <w:r w:rsidRPr="00141600">
              <w:rPr>
                <w:sz w:val="24"/>
              </w:rPr>
              <w:t>Số dư</w:t>
            </w:r>
          </w:p>
          <w:p w:rsidR="00141600" w:rsidRPr="00141600" w:rsidRDefault="00141600" w:rsidP="007669D1">
            <w:pPr>
              <w:spacing w:before="120" w:after="120"/>
              <w:jc w:val="center"/>
              <w:rPr>
                <w:sz w:val="24"/>
              </w:rPr>
            </w:pPr>
            <w:r w:rsidRPr="00141600">
              <w:rPr>
                <w:sz w:val="24"/>
              </w:rPr>
              <w:t>cuối kỳ</w:t>
            </w:r>
          </w:p>
        </w:tc>
        <w:tc>
          <w:tcPr>
            <w:tcW w:w="986" w:type="dxa"/>
          </w:tcPr>
          <w:p w:rsidR="00141600" w:rsidRPr="00141600" w:rsidRDefault="00141600" w:rsidP="007669D1">
            <w:pPr>
              <w:spacing w:before="120" w:after="120"/>
              <w:jc w:val="center"/>
              <w:rPr>
                <w:sz w:val="24"/>
              </w:rPr>
            </w:pPr>
            <w:r w:rsidRPr="00141600">
              <w:rPr>
                <w:sz w:val="24"/>
              </w:rPr>
              <w:t>=</w:t>
            </w:r>
          </w:p>
        </w:tc>
        <w:tc>
          <w:tcPr>
            <w:tcW w:w="986" w:type="dxa"/>
          </w:tcPr>
          <w:p w:rsidR="00141600" w:rsidRPr="00141600" w:rsidRDefault="00141600" w:rsidP="007669D1">
            <w:pPr>
              <w:spacing w:before="120" w:after="120"/>
              <w:jc w:val="center"/>
              <w:rPr>
                <w:sz w:val="24"/>
              </w:rPr>
            </w:pPr>
            <w:r w:rsidRPr="00141600">
              <w:rPr>
                <w:sz w:val="24"/>
              </w:rPr>
              <w:t>Số dư</w:t>
            </w:r>
          </w:p>
          <w:p w:rsidR="00141600" w:rsidRPr="00141600" w:rsidRDefault="00141600" w:rsidP="007669D1">
            <w:pPr>
              <w:spacing w:before="120" w:after="120"/>
              <w:jc w:val="center"/>
              <w:rPr>
                <w:sz w:val="24"/>
              </w:rPr>
            </w:pPr>
            <w:r w:rsidRPr="00141600">
              <w:rPr>
                <w:sz w:val="24"/>
              </w:rPr>
              <w:t>đầu kỳ</w:t>
            </w:r>
          </w:p>
        </w:tc>
        <w:tc>
          <w:tcPr>
            <w:tcW w:w="986" w:type="dxa"/>
          </w:tcPr>
          <w:p w:rsidR="00141600" w:rsidRPr="00141600" w:rsidRDefault="00141600" w:rsidP="007669D1">
            <w:pPr>
              <w:spacing w:before="120" w:after="120"/>
              <w:jc w:val="center"/>
              <w:rPr>
                <w:sz w:val="24"/>
              </w:rPr>
            </w:pPr>
            <w:r w:rsidRPr="00141600">
              <w:rPr>
                <w:sz w:val="24"/>
              </w:rPr>
              <w:t>+</w:t>
            </w:r>
          </w:p>
        </w:tc>
        <w:tc>
          <w:tcPr>
            <w:tcW w:w="986" w:type="dxa"/>
          </w:tcPr>
          <w:p w:rsidR="00141600" w:rsidRPr="00141600" w:rsidRDefault="00141600" w:rsidP="007669D1">
            <w:pPr>
              <w:spacing w:before="120" w:after="120"/>
              <w:jc w:val="center"/>
              <w:rPr>
                <w:sz w:val="24"/>
              </w:rPr>
            </w:pPr>
            <w:r w:rsidRPr="00141600">
              <w:rPr>
                <w:sz w:val="24"/>
              </w:rPr>
              <w:t>Phát sinh</w:t>
            </w:r>
          </w:p>
          <w:p w:rsidR="00141600" w:rsidRPr="00141600" w:rsidRDefault="00141600" w:rsidP="007669D1">
            <w:pPr>
              <w:spacing w:before="120" w:after="120"/>
              <w:jc w:val="center"/>
              <w:rPr>
                <w:sz w:val="24"/>
              </w:rPr>
            </w:pPr>
            <w:r w:rsidRPr="00141600">
              <w:rPr>
                <w:sz w:val="24"/>
              </w:rPr>
              <w:t>Nợ</w:t>
            </w:r>
          </w:p>
        </w:tc>
        <w:tc>
          <w:tcPr>
            <w:tcW w:w="986" w:type="dxa"/>
          </w:tcPr>
          <w:p w:rsidR="00141600" w:rsidRPr="00141600" w:rsidRDefault="00141600" w:rsidP="007669D1">
            <w:pPr>
              <w:spacing w:before="120" w:after="120"/>
              <w:jc w:val="center"/>
              <w:rPr>
                <w:sz w:val="24"/>
              </w:rPr>
            </w:pPr>
            <w:r w:rsidRPr="00141600">
              <w:rPr>
                <w:sz w:val="24"/>
              </w:rPr>
              <w:t>-</w:t>
            </w:r>
          </w:p>
        </w:tc>
        <w:tc>
          <w:tcPr>
            <w:tcW w:w="986" w:type="dxa"/>
          </w:tcPr>
          <w:p w:rsidR="00141600" w:rsidRPr="00141600" w:rsidRDefault="00141600" w:rsidP="007669D1">
            <w:pPr>
              <w:spacing w:before="120" w:after="120"/>
              <w:jc w:val="center"/>
              <w:rPr>
                <w:sz w:val="24"/>
              </w:rPr>
            </w:pPr>
            <w:r w:rsidRPr="00141600">
              <w:rPr>
                <w:sz w:val="24"/>
              </w:rPr>
              <w:t>Phát sinh</w:t>
            </w:r>
          </w:p>
          <w:p w:rsidR="00141600" w:rsidRPr="00141600" w:rsidRDefault="00141600" w:rsidP="007669D1">
            <w:pPr>
              <w:spacing w:before="120" w:after="120"/>
              <w:jc w:val="center"/>
              <w:rPr>
                <w:sz w:val="24"/>
              </w:rPr>
            </w:pPr>
            <w:r w:rsidRPr="00141600">
              <w:rPr>
                <w:sz w:val="24"/>
              </w:rPr>
              <w:t>Có</w:t>
            </w:r>
          </w:p>
        </w:tc>
      </w:tr>
    </w:tbl>
    <w:p w:rsidR="001C63EE" w:rsidRPr="00141600" w:rsidRDefault="001C63EE" w:rsidP="007669D1">
      <w:pPr>
        <w:spacing w:before="120" w:after="120"/>
        <w:rPr>
          <w:sz w:val="24"/>
        </w:rPr>
      </w:pPr>
    </w:p>
    <w:sectPr w:rsidR="001C63EE" w:rsidRPr="00141600" w:rsidSect="00141600">
      <w:headerReference w:type="even" r:id="rId6"/>
      <w:headerReference w:type="default" r:id="rId7"/>
      <w:footerReference w:type="even" r:id="rId8"/>
      <w:footerReference w:type="default" r:id="rId9"/>
      <w:headerReference w:type="first" r:id="rId10"/>
      <w:footerReference w:type="first" r:id="rId11"/>
      <w:pgSz w:w="9792" w:h="16834" w:code="9"/>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5DE7" w:rsidRDefault="00605DE7" w:rsidP="00DB1DB9">
      <w:r>
        <w:separator/>
      </w:r>
    </w:p>
  </w:endnote>
  <w:endnote w:type="continuationSeparator" w:id="0">
    <w:p w:rsidR="00605DE7" w:rsidRDefault="00605DE7" w:rsidP="00DB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7E53" w:rsidRDefault="00C17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69D1" w:rsidRPr="00C17E53" w:rsidRDefault="007669D1" w:rsidP="00C17E53">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7E53" w:rsidRDefault="00C17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5DE7" w:rsidRDefault="00605DE7" w:rsidP="00DB1DB9">
      <w:r>
        <w:separator/>
      </w:r>
    </w:p>
  </w:footnote>
  <w:footnote w:type="continuationSeparator" w:id="0">
    <w:p w:rsidR="00605DE7" w:rsidRDefault="00605DE7" w:rsidP="00DB1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7E53" w:rsidRDefault="00C17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7E53" w:rsidRPr="00C17E53" w:rsidRDefault="00C17E53" w:rsidP="00C17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7E53" w:rsidRDefault="00C17E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600"/>
    <w:rsid w:val="00141600"/>
    <w:rsid w:val="001C63EE"/>
    <w:rsid w:val="00605DE7"/>
    <w:rsid w:val="007669D1"/>
    <w:rsid w:val="00C132E3"/>
    <w:rsid w:val="00C17E53"/>
    <w:rsid w:val="00DB1DB9"/>
    <w:rsid w:val="00E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8176D-A372-42D8-8CFC-F718F429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600"/>
    <w:pPr>
      <w:spacing w:after="0" w:line="240" w:lineRule="auto"/>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CharChar">
    <w:name w:val="2 dong cach Char Char"/>
    <w:basedOn w:val="Normal"/>
    <w:link w:val="2dongcachCharCharChar"/>
    <w:rsid w:val="00141600"/>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
    <w:name w:val="2 dong cach Char Char Char"/>
    <w:basedOn w:val="DefaultParagraphFont"/>
    <w:link w:val="2dongcachCharChar"/>
    <w:rsid w:val="00141600"/>
    <w:rPr>
      <w:rFonts w:ascii=".VnCentury Schoolbook" w:eastAsia="Times New Roman" w:hAnsi=".VnCentury Schoolbook" w:cs="Times New Roman"/>
      <w:bCs/>
      <w:color w:val="000000"/>
      <w:sz w:val="22"/>
    </w:rPr>
  </w:style>
  <w:style w:type="table" w:styleId="TableGrid">
    <w:name w:val="Table Grid"/>
    <w:basedOn w:val="TableNormal"/>
    <w:uiPriority w:val="39"/>
    <w:rsid w:val="00141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DB9"/>
    <w:pPr>
      <w:tabs>
        <w:tab w:val="center" w:pos="4680"/>
        <w:tab w:val="right" w:pos="9360"/>
      </w:tabs>
    </w:pPr>
  </w:style>
  <w:style w:type="character" w:customStyle="1" w:styleId="HeaderChar">
    <w:name w:val="Header Char"/>
    <w:basedOn w:val="DefaultParagraphFont"/>
    <w:link w:val="Header"/>
    <w:uiPriority w:val="99"/>
    <w:rsid w:val="00DB1DB9"/>
    <w:rPr>
      <w:rFonts w:eastAsia="Times New Roman" w:cs="Times New Roman"/>
      <w:sz w:val="28"/>
      <w:szCs w:val="24"/>
    </w:rPr>
  </w:style>
  <w:style w:type="paragraph" w:styleId="Footer">
    <w:name w:val="footer"/>
    <w:basedOn w:val="Normal"/>
    <w:link w:val="FooterChar"/>
    <w:uiPriority w:val="99"/>
    <w:unhideWhenUsed/>
    <w:rsid w:val="00DB1DB9"/>
    <w:pPr>
      <w:tabs>
        <w:tab w:val="center" w:pos="4680"/>
        <w:tab w:val="right" w:pos="9360"/>
      </w:tabs>
    </w:pPr>
  </w:style>
  <w:style w:type="character" w:customStyle="1" w:styleId="FooterChar">
    <w:name w:val="Footer Char"/>
    <w:basedOn w:val="DefaultParagraphFont"/>
    <w:link w:val="Footer"/>
    <w:uiPriority w:val="99"/>
    <w:rsid w:val="00DB1DB9"/>
    <w:rPr>
      <w:rFonts w:eastAsia="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huan nguyen</cp:lastModifiedBy>
  <cp:revision>4</cp:revision>
  <dcterms:created xsi:type="dcterms:W3CDTF">2020-11-17T07:51:00Z</dcterms:created>
  <dcterms:modified xsi:type="dcterms:W3CDTF">2022-09-12T12:17:00Z</dcterms:modified>
</cp:coreProperties>
</file>