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70" w:type="dxa"/>
        <w:jc w:val="center"/>
        <w:tblLook w:val="0000" w:firstRow="0" w:lastRow="0" w:firstColumn="0" w:lastColumn="0" w:noHBand="0" w:noVBand="0"/>
      </w:tblPr>
      <w:tblGrid>
        <w:gridCol w:w="3600"/>
        <w:gridCol w:w="4970"/>
      </w:tblGrid>
      <w:tr w:rsidR="00417EF9" w:rsidRPr="00417EF9" w:rsidTr="006E2575">
        <w:trPr>
          <w:jc w:val="center"/>
        </w:trPr>
        <w:tc>
          <w:tcPr>
            <w:tcW w:w="3600" w:type="dxa"/>
          </w:tcPr>
          <w:p w:rsidR="00417EF9" w:rsidRPr="00417EF9" w:rsidRDefault="00417EF9" w:rsidP="006971F6">
            <w:pPr>
              <w:widowControl w:val="0"/>
              <w:spacing w:before="120" w:after="120"/>
              <w:rPr>
                <w:b/>
                <w:sz w:val="24"/>
              </w:rPr>
            </w:pPr>
            <w:r w:rsidRPr="00417EF9">
              <w:rPr>
                <w:b/>
                <w:sz w:val="24"/>
                <w:lang w:val="pt-BR"/>
              </w:rPr>
              <w:t xml:space="preserve">   </w:t>
            </w:r>
            <w:r w:rsidRPr="00417EF9">
              <w:rPr>
                <w:b/>
                <w:sz w:val="24"/>
              </w:rPr>
              <w:t>Đơn vị:</w:t>
            </w:r>
            <w:r w:rsidR="007A381F">
              <w:rPr>
                <w:b/>
                <w:sz w:val="24"/>
              </w:rPr>
              <w:t xml:space="preserve"> </w:t>
            </w:r>
            <w:bookmarkStart w:id="0" w:name="MUC1"/>
            <w:r w:rsidRPr="00417EF9">
              <w:rPr>
                <w:b/>
                <w:sz w:val="24"/>
              </w:rPr>
              <w:t>……………………</w:t>
            </w:r>
            <w:bookmarkEnd w:id="0"/>
          </w:p>
          <w:p w:rsidR="00417EF9" w:rsidRPr="00417EF9" w:rsidRDefault="00417EF9" w:rsidP="006971F6">
            <w:pPr>
              <w:widowControl w:val="0"/>
              <w:spacing w:before="120" w:after="120"/>
              <w:rPr>
                <w:b/>
                <w:sz w:val="24"/>
              </w:rPr>
            </w:pPr>
            <w:r w:rsidRPr="00417EF9">
              <w:rPr>
                <w:b/>
                <w:sz w:val="24"/>
              </w:rPr>
              <w:t xml:space="preserve">   Địa chỉ:</w:t>
            </w:r>
            <w:r w:rsidR="007A381F">
              <w:rPr>
                <w:b/>
                <w:sz w:val="24"/>
              </w:rPr>
              <w:t xml:space="preserve"> </w:t>
            </w:r>
            <w:bookmarkStart w:id="1" w:name="MUC2"/>
            <w:r w:rsidRPr="00417EF9">
              <w:rPr>
                <w:b/>
                <w:sz w:val="24"/>
              </w:rPr>
              <w:t>…………………..</w:t>
            </w:r>
            <w:bookmarkEnd w:id="1"/>
          </w:p>
        </w:tc>
        <w:tc>
          <w:tcPr>
            <w:tcW w:w="4970" w:type="dxa"/>
          </w:tcPr>
          <w:p w:rsidR="00417EF9" w:rsidRPr="00417EF9" w:rsidRDefault="00417EF9" w:rsidP="006971F6">
            <w:pPr>
              <w:widowControl w:val="0"/>
              <w:spacing w:before="120" w:after="120"/>
              <w:jc w:val="center"/>
              <w:rPr>
                <w:b/>
                <w:sz w:val="24"/>
              </w:rPr>
            </w:pPr>
            <w:r w:rsidRPr="00417EF9">
              <w:rPr>
                <w:b/>
                <w:sz w:val="24"/>
              </w:rPr>
              <w:t>Mẫu số S35-DN</w:t>
            </w:r>
          </w:p>
          <w:p w:rsidR="00417EF9" w:rsidRPr="00417EF9" w:rsidRDefault="00417EF9" w:rsidP="006971F6">
            <w:pPr>
              <w:widowControl w:val="0"/>
              <w:spacing w:before="120" w:after="120"/>
              <w:jc w:val="center"/>
              <w:rPr>
                <w:sz w:val="24"/>
              </w:rPr>
            </w:pPr>
            <w:r w:rsidRPr="00417EF9">
              <w:rPr>
                <w:sz w:val="24"/>
              </w:rPr>
              <w:t xml:space="preserve">(Ban hành theo Thông tư số 200/2014/TT-BTC </w:t>
            </w:r>
          </w:p>
          <w:p w:rsidR="00417EF9" w:rsidRPr="00417EF9" w:rsidRDefault="00417EF9" w:rsidP="006971F6">
            <w:pPr>
              <w:widowControl w:val="0"/>
              <w:spacing w:before="120" w:after="120"/>
              <w:jc w:val="center"/>
              <w:rPr>
                <w:bCs/>
                <w:i/>
                <w:iCs/>
                <w:sz w:val="24"/>
              </w:rPr>
            </w:pPr>
            <w:r w:rsidRPr="00417EF9">
              <w:rPr>
                <w:sz w:val="24"/>
              </w:rPr>
              <w:t xml:space="preserve"> Ngày 22/12/2014 của Bộ Tài chính)</w:t>
            </w:r>
          </w:p>
        </w:tc>
      </w:tr>
    </w:tbl>
    <w:p w:rsidR="00417EF9" w:rsidRPr="00417EF9" w:rsidRDefault="00417EF9" w:rsidP="006971F6">
      <w:pPr>
        <w:pStyle w:val="2dongcachCharChar"/>
        <w:spacing w:before="120" w:after="120"/>
        <w:rPr>
          <w:rFonts w:ascii="Times New Roman" w:hAnsi="Times New Roman"/>
          <w:color w:val="auto"/>
          <w:sz w:val="24"/>
          <w:szCs w:val="24"/>
        </w:rPr>
      </w:pPr>
    </w:p>
    <w:p w:rsidR="00417EF9" w:rsidRPr="00417EF9" w:rsidRDefault="00417EF9" w:rsidP="006971F6">
      <w:pPr>
        <w:widowControl w:val="0"/>
        <w:overflowPunct w:val="0"/>
        <w:adjustRightInd w:val="0"/>
        <w:spacing w:before="120" w:after="120"/>
        <w:jc w:val="center"/>
        <w:rPr>
          <w:b/>
          <w:bCs/>
          <w:sz w:val="24"/>
          <w:lang w:val="pt-BR"/>
        </w:rPr>
      </w:pPr>
      <w:r w:rsidRPr="00417EF9">
        <w:rPr>
          <w:b/>
          <w:bCs/>
          <w:sz w:val="24"/>
          <w:lang w:val="pt-BR"/>
        </w:rPr>
        <w:t>SỔ CHI TIẾT BÁN HÀNG</w:t>
      </w:r>
    </w:p>
    <w:p w:rsidR="00417EF9" w:rsidRPr="00417EF9" w:rsidRDefault="00417EF9" w:rsidP="006971F6">
      <w:pPr>
        <w:widowControl w:val="0"/>
        <w:spacing w:before="120" w:after="120"/>
        <w:jc w:val="center"/>
        <w:rPr>
          <w:b/>
          <w:bCs/>
          <w:sz w:val="24"/>
          <w:lang w:val="pt-BR"/>
        </w:rPr>
      </w:pPr>
      <w:r w:rsidRPr="00417EF9">
        <w:rPr>
          <w:b/>
          <w:bCs/>
          <w:sz w:val="24"/>
          <w:lang w:val="pt-BR"/>
        </w:rPr>
        <w:t>Tên sản phẩm (hàng hoá, dịch vụ, bất động sản đầu tư):</w:t>
      </w:r>
      <w:r>
        <w:rPr>
          <w:b/>
          <w:bCs/>
          <w:sz w:val="24"/>
          <w:lang w:val="pt-BR"/>
        </w:rPr>
        <w:t xml:space="preserve"> </w:t>
      </w:r>
      <w:bookmarkStart w:id="2" w:name="MUC3"/>
      <w:r w:rsidRPr="00417EF9">
        <w:rPr>
          <w:b/>
          <w:bCs/>
          <w:sz w:val="24"/>
          <w:lang w:val="pt-BR"/>
        </w:rPr>
        <w:t>.........................</w:t>
      </w:r>
      <w:bookmarkEnd w:id="2"/>
    </w:p>
    <w:p w:rsidR="00417EF9" w:rsidRPr="00417EF9" w:rsidRDefault="00417EF9" w:rsidP="006971F6">
      <w:pPr>
        <w:widowControl w:val="0"/>
        <w:spacing w:before="120" w:after="120"/>
        <w:jc w:val="center"/>
        <w:rPr>
          <w:b/>
          <w:bCs/>
          <w:i/>
          <w:iCs/>
          <w:sz w:val="24"/>
          <w:lang w:val="pt-BR"/>
        </w:rPr>
      </w:pPr>
      <w:r w:rsidRPr="00417EF9">
        <w:rPr>
          <w:b/>
          <w:bCs/>
          <w:i/>
          <w:iCs/>
          <w:sz w:val="24"/>
          <w:lang w:val="pt-BR"/>
        </w:rPr>
        <w:t>Năm:</w:t>
      </w:r>
      <w:r>
        <w:rPr>
          <w:b/>
          <w:bCs/>
          <w:i/>
          <w:iCs/>
          <w:sz w:val="24"/>
          <w:lang w:val="pt-BR"/>
        </w:rPr>
        <w:t xml:space="preserve"> </w:t>
      </w:r>
      <w:bookmarkStart w:id="3" w:name="MUC4"/>
      <w:r w:rsidRPr="00417EF9">
        <w:rPr>
          <w:b/>
          <w:bCs/>
          <w:i/>
          <w:iCs/>
          <w:sz w:val="24"/>
          <w:lang w:val="pt-BR"/>
        </w:rPr>
        <w:t>..........................</w:t>
      </w:r>
      <w:bookmarkEnd w:id="3"/>
    </w:p>
    <w:p w:rsidR="00417EF9" w:rsidRPr="00417EF9" w:rsidRDefault="00417EF9" w:rsidP="006971F6">
      <w:pPr>
        <w:widowControl w:val="0"/>
        <w:spacing w:before="120" w:after="120"/>
        <w:jc w:val="center"/>
        <w:rPr>
          <w:b/>
          <w:bCs/>
          <w:sz w:val="24"/>
          <w:lang w:val="pt-BR"/>
        </w:rPr>
      </w:pPr>
      <w:r w:rsidRPr="00417EF9">
        <w:rPr>
          <w:b/>
          <w:bCs/>
          <w:sz w:val="24"/>
          <w:lang w:val="pt-BR"/>
        </w:rPr>
        <w:t>Quyển số:</w:t>
      </w:r>
      <w:r>
        <w:rPr>
          <w:b/>
          <w:bCs/>
          <w:sz w:val="24"/>
          <w:lang w:val="pt-BR"/>
        </w:rPr>
        <w:t xml:space="preserve"> </w:t>
      </w:r>
      <w:bookmarkStart w:id="4" w:name="MUC5"/>
      <w:r w:rsidRPr="00417EF9">
        <w:rPr>
          <w:b/>
          <w:bCs/>
          <w:sz w:val="24"/>
          <w:lang w:val="pt-BR"/>
        </w:rPr>
        <w:t>..................</w:t>
      </w:r>
      <w:bookmarkEnd w:id="4"/>
    </w:p>
    <w:p w:rsidR="00417EF9" w:rsidRPr="00417EF9" w:rsidRDefault="00417EF9" w:rsidP="006971F6">
      <w:pPr>
        <w:widowControl w:val="0"/>
        <w:overflowPunct w:val="0"/>
        <w:adjustRightInd w:val="0"/>
        <w:spacing w:before="120" w:after="120"/>
        <w:jc w:val="center"/>
        <w:rPr>
          <w:sz w:val="24"/>
          <w:lang w:val="pt-BR"/>
        </w:rPr>
      </w:pPr>
    </w:p>
    <w:tbl>
      <w:tblPr>
        <w:tblW w:w="9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40"/>
        <w:gridCol w:w="778"/>
        <w:gridCol w:w="1017"/>
        <w:gridCol w:w="1225"/>
        <w:gridCol w:w="900"/>
        <w:gridCol w:w="810"/>
        <w:gridCol w:w="810"/>
        <w:gridCol w:w="990"/>
        <w:gridCol w:w="720"/>
        <w:gridCol w:w="990"/>
      </w:tblGrid>
      <w:tr w:rsidR="00417EF9" w:rsidRPr="00417EF9" w:rsidTr="00417EF9">
        <w:trPr>
          <w:jc w:val="center"/>
        </w:trPr>
        <w:tc>
          <w:tcPr>
            <w:tcW w:w="840" w:type="dxa"/>
            <w:vMerge w:val="restart"/>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bookmarkStart w:id="5" w:name="MUC6"/>
            <w:r w:rsidRPr="00417EF9">
              <w:rPr>
                <w:sz w:val="22"/>
              </w:rPr>
              <w:t>Ngày, tháng ghi sổ</w:t>
            </w:r>
          </w:p>
        </w:tc>
        <w:tc>
          <w:tcPr>
            <w:tcW w:w="1795" w:type="dxa"/>
            <w:gridSpan w:val="2"/>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Chứng từ</w:t>
            </w:r>
          </w:p>
        </w:tc>
        <w:tc>
          <w:tcPr>
            <w:tcW w:w="1225" w:type="dxa"/>
            <w:vMerge w:val="restart"/>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Diễn giải</w:t>
            </w:r>
          </w:p>
        </w:tc>
        <w:tc>
          <w:tcPr>
            <w:tcW w:w="900" w:type="dxa"/>
            <w:vMerge w:val="restart"/>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TK</w:t>
            </w:r>
          </w:p>
          <w:p w:rsidR="00417EF9" w:rsidRPr="00417EF9" w:rsidRDefault="00417EF9" w:rsidP="006971F6">
            <w:pPr>
              <w:widowControl w:val="0"/>
              <w:spacing w:before="120" w:after="120"/>
              <w:ind w:left="-57" w:right="-57"/>
              <w:jc w:val="center"/>
              <w:rPr>
                <w:sz w:val="22"/>
              </w:rPr>
            </w:pPr>
            <w:r w:rsidRPr="00417EF9">
              <w:rPr>
                <w:sz w:val="22"/>
              </w:rPr>
              <w:t>đối ứng</w:t>
            </w: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Doanh thu</w:t>
            </w:r>
          </w:p>
        </w:tc>
        <w:tc>
          <w:tcPr>
            <w:tcW w:w="1710" w:type="dxa"/>
            <w:gridSpan w:val="2"/>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lang w:val="pt-BR"/>
              </w:rPr>
            </w:pPr>
            <w:r w:rsidRPr="00417EF9">
              <w:rPr>
                <w:sz w:val="22"/>
                <w:lang w:val="pt-BR"/>
              </w:rPr>
              <w:t>Các khoản tính trừ</w:t>
            </w:r>
          </w:p>
        </w:tc>
      </w:tr>
      <w:tr w:rsidR="00417EF9" w:rsidRPr="00417EF9" w:rsidTr="00417EF9">
        <w:trPr>
          <w:cantSplit/>
          <w:jc w:val="center"/>
        </w:trPr>
        <w:tc>
          <w:tcPr>
            <w:tcW w:w="840" w:type="dxa"/>
            <w:vMerge/>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lang w:val="pt-BR"/>
              </w:rPr>
            </w:pPr>
          </w:p>
        </w:tc>
        <w:tc>
          <w:tcPr>
            <w:tcW w:w="778"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Số hiệu</w:t>
            </w:r>
          </w:p>
        </w:tc>
        <w:tc>
          <w:tcPr>
            <w:tcW w:w="1017"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Ngày, tháng</w:t>
            </w:r>
          </w:p>
        </w:tc>
        <w:tc>
          <w:tcPr>
            <w:tcW w:w="1225" w:type="dxa"/>
            <w:vMerge/>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p>
        </w:tc>
        <w:tc>
          <w:tcPr>
            <w:tcW w:w="900" w:type="dxa"/>
            <w:vMerge/>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p>
        </w:tc>
        <w:tc>
          <w:tcPr>
            <w:tcW w:w="81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Số lượng</w:t>
            </w:r>
          </w:p>
        </w:tc>
        <w:tc>
          <w:tcPr>
            <w:tcW w:w="81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Đơn giá</w:t>
            </w:r>
          </w:p>
        </w:tc>
        <w:tc>
          <w:tcPr>
            <w:tcW w:w="99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Thành tiền</w:t>
            </w:r>
          </w:p>
        </w:tc>
        <w:tc>
          <w:tcPr>
            <w:tcW w:w="72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Thuế</w:t>
            </w:r>
          </w:p>
        </w:tc>
        <w:tc>
          <w:tcPr>
            <w:tcW w:w="99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 xml:space="preserve">Khác </w:t>
            </w:r>
          </w:p>
          <w:p w:rsidR="00417EF9" w:rsidRPr="00417EF9" w:rsidRDefault="00417EF9" w:rsidP="006971F6">
            <w:pPr>
              <w:widowControl w:val="0"/>
              <w:spacing w:before="120" w:after="120"/>
              <w:ind w:left="-57" w:right="-57"/>
              <w:jc w:val="center"/>
              <w:rPr>
                <w:sz w:val="22"/>
              </w:rPr>
            </w:pPr>
            <w:r w:rsidRPr="00417EF9">
              <w:rPr>
                <w:sz w:val="22"/>
              </w:rPr>
              <w:t>(521)</w:t>
            </w:r>
          </w:p>
        </w:tc>
      </w:tr>
      <w:tr w:rsidR="00417EF9" w:rsidRPr="00417EF9" w:rsidTr="00417EF9">
        <w:trPr>
          <w:jc w:val="center"/>
        </w:trPr>
        <w:tc>
          <w:tcPr>
            <w:tcW w:w="84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A</w:t>
            </w:r>
          </w:p>
        </w:tc>
        <w:tc>
          <w:tcPr>
            <w:tcW w:w="778"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B</w:t>
            </w:r>
          </w:p>
        </w:tc>
        <w:tc>
          <w:tcPr>
            <w:tcW w:w="1017"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C</w:t>
            </w:r>
          </w:p>
        </w:tc>
        <w:tc>
          <w:tcPr>
            <w:tcW w:w="1225"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D</w:t>
            </w:r>
          </w:p>
        </w:tc>
        <w:tc>
          <w:tcPr>
            <w:tcW w:w="90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E</w:t>
            </w:r>
          </w:p>
        </w:tc>
        <w:tc>
          <w:tcPr>
            <w:tcW w:w="81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1</w:t>
            </w:r>
          </w:p>
        </w:tc>
        <w:tc>
          <w:tcPr>
            <w:tcW w:w="81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2</w:t>
            </w:r>
          </w:p>
        </w:tc>
        <w:tc>
          <w:tcPr>
            <w:tcW w:w="99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3</w:t>
            </w:r>
          </w:p>
        </w:tc>
        <w:tc>
          <w:tcPr>
            <w:tcW w:w="72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4</w:t>
            </w:r>
          </w:p>
        </w:tc>
        <w:tc>
          <w:tcPr>
            <w:tcW w:w="990" w:type="dxa"/>
            <w:tcBorders>
              <w:top w:val="single" w:sz="8" w:space="0" w:color="auto"/>
              <w:left w:val="single" w:sz="8" w:space="0" w:color="auto"/>
              <w:bottom w:val="single" w:sz="8" w:space="0" w:color="auto"/>
              <w:right w:val="single" w:sz="8" w:space="0" w:color="auto"/>
            </w:tcBorders>
            <w:vAlign w:val="center"/>
          </w:tcPr>
          <w:p w:rsidR="00417EF9" w:rsidRPr="00417EF9" w:rsidRDefault="00417EF9" w:rsidP="006971F6">
            <w:pPr>
              <w:widowControl w:val="0"/>
              <w:spacing w:before="120" w:after="120"/>
              <w:ind w:left="-57" w:right="-57"/>
              <w:jc w:val="center"/>
              <w:rPr>
                <w:sz w:val="22"/>
              </w:rPr>
            </w:pPr>
            <w:r w:rsidRPr="00417EF9">
              <w:rPr>
                <w:sz w:val="22"/>
              </w:rPr>
              <w:t>5</w:t>
            </w:r>
          </w:p>
        </w:tc>
      </w:tr>
      <w:tr w:rsidR="00417EF9" w:rsidRPr="00417EF9" w:rsidTr="00417EF9">
        <w:trPr>
          <w:cantSplit/>
          <w:jc w:val="center"/>
        </w:trPr>
        <w:tc>
          <w:tcPr>
            <w:tcW w:w="840" w:type="dxa"/>
            <w:vMerge w:val="restart"/>
            <w:tcBorders>
              <w:top w:val="single" w:sz="8" w:space="0" w:color="auto"/>
              <w:left w:val="single" w:sz="8" w:space="0" w:color="auto"/>
              <w:bottom w:val="dotted" w:sz="6" w:space="0" w:color="auto"/>
              <w:right w:val="single" w:sz="8" w:space="0" w:color="auto"/>
            </w:tcBorders>
          </w:tcPr>
          <w:p w:rsidR="00417EF9" w:rsidRPr="00417EF9" w:rsidRDefault="00417EF9" w:rsidP="006971F6">
            <w:pPr>
              <w:widowControl w:val="0"/>
              <w:spacing w:before="120" w:after="120"/>
              <w:jc w:val="both"/>
              <w:rPr>
                <w:sz w:val="22"/>
              </w:rPr>
            </w:pPr>
          </w:p>
        </w:tc>
        <w:tc>
          <w:tcPr>
            <w:tcW w:w="778" w:type="dxa"/>
            <w:vMerge w:val="restart"/>
            <w:tcBorders>
              <w:top w:val="single" w:sz="8" w:space="0" w:color="auto"/>
              <w:left w:val="single" w:sz="8" w:space="0" w:color="auto"/>
              <w:bottom w:val="dotted" w:sz="6" w:space="0" w:color="auto"/>
              <w:right w:val="single" w:sz="8" w:space="0" w:color="auto"/>
            </w:tcBorders>
          </w:tcPr>
          <w:p w:rsidR="00417EF9" w:rsidRPr="00417EF9" w:rsidRDefault="00417EF9" w:rsidP="006971F6">
            <w:pPr>
              <w:widowControl w:val="0"/>
              <w:spacing w:before="120" w:after="120"/>
              <w:jc w:val="both"/>
              <w:rPr>
                <w:sz w:val="22"/>
              </w:rPr>
            </w:pPr>
          </w:p>
        </w:tc>
        <w:tc>
          <w:tcPr>
            <w:tcW w:w="1017" w:type="dxa"/>
            <w:vMerge w:val="restart"/>
            <w:tcBorders>
              <w:top w:val="single" w:sz="8" w:space="0" w:color="auto"/>
              <w:left w:val="single" w:sz="8" w:space="0" w:color="auto"/>
              <w:bottom w:val="dotted" w:sz="6" w:space="0" w:color="auto"/>
              <w:right w:val="single" w:sz="8" w:space="0" w:color="auto"/>
            </w:tcBorders>
          </w:tcPr>
          <w:p w:rsidR="00417EF9" w:rsidRPr="00417EF9" w:rsidRDefault="00417EF9" w:rsidP="006971F6">
            <w:pPr>
              <w:widowControl w:val="0"/>
              <w:spacing w:before="120" w:after="120"/>
              <w:jc w:val="both"/>
              <w:rPr>
                <w:sz w:val="22"/>
              </w:rPr>
            </w:pPr>
          </w:p>
        </w:tc>
        <w:tc>
          <w:tcPr>
            <w:tcW w:w="1225"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p w:rsidR="00417EF9" w:rsidRPr="00417EF9" w:rsidRDefault="00417EF9" w:rsidP="006971F6">
            <w:pPr>
              <w:widowControl w:val="0"/>
              <w:spacing w:before="120" w:after="120"/>
              <w:jc w:val="both"/>
              <w:rPr>
                <w:sz w:val="22"/>
              </w:rPr>
            </w:pPr>
          </w:p>
          <w:p w:rsidR="00417EF9" w:rsidRPr="00417EF9" w:rsidRDefault="00417EF9" w:rsidP="006971F6">
            <w:pPr>
              <w:widowControl w:val="0"/>
              <w:spacing w:before="120" w:after="120"/>
              <w:jc w:val="both"/>
              <w:rPr>
                <w:sz w:val="22"/>
              </w:rPr>
            </w:pPr>
          </w:p>
          <w:p w:rsidR="00417EF9" w:rsidRPr="00417EF9" w:rsidRDefault="00417EF9" w:rsidP="006971F6">
            <w:pPr>
              <w:widowControl w:val="0"/>
              <w:spacing w:before="120" w:after="120"/>
              <w:jc w:val="both"/>
              <w:rPr>
                <w:sz w:val="22"/>
              </w:rPr>
            </w:pPr>
          </w:p>
        </w:tc>
        <w:tc>
          <w:tcPr>
            <w:tcW w:w="90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81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81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99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72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99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r>
      <w:tr w:rsidR="00417EF9" w:rsidRPr="00417EF9" w:rsidTr="00417EF9">
        <w:trPr>
          <w:cantSplit/>
          <w:trHeight w:val="1380"/>
          <w:jc w:val="center"/>
        </w:trPr>
        <w:tc>
          <w:tcPr>
            <w:tcW w:w="840" w:type="dxa"/>
            <w:vMerge/>
            <w:tcBorders>
              <w:top w:val="dotted" w:sz="6"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778" w:type="dxa"/>
            <w:vMerge/>
            <w:tcBorders>
              <w:top w:val="dotted" w:sz="6"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1017" w:type="dxa"/>
            <w:vMerge/>
            <w:tcBorders>
              <w:top w:val="dotted" w:sz="6"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p>
        </w:tc>
        <w:tc>
          <w:tcPr>
            <w:tcW w:w="1225"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rPr>
            </w:pPr>
            <w:r w:rsidRPr="00417EF9">
              <w:rPr>
                <w:sz w:val="22"/>
              </w:rPr>
              <w:t>Cộng số phát sinh</w:t>
            </w:r>
          </w:p>
          <w:p w:rsidR="00417EF9" w:rsidRPr="00417EF9" w:rsidRDefault="00417EF9" w:rsidP="006971F6">
            <w:pPr>
              <w:widowControl w:val="0"/>
              <w:spacing w:before="120" w:after="120"/>
              <w:jc w:val="both"/>
              <w:rPr>
                <w:sz w:val="22"/>
              </w:rPr>
            </w:pPr>
            <w:r w:rsidRPr="00417EF9">
              <w:rPr>
                <w:sz w:val="22"/>
              </w:rPr>
              <w:t>- Doanh thu thuần</w:t>
            </w:r>
          </w:p>
          <w:p w:rsidR="00417EF9" w:rsidRPr="00417EF9" w:rsidRDefault="00417EF9" w:rsidP="006971F6">
            <w:pPr>
              <w:widowControl w:val="0"/>
              <w:spacing w:before="120" w:after="120"/>
              <w:jc w:val="both"/>
              <w:rPr>
                <w:sz w:val="22"/>
                <w:lang w:val="pt-BR"/>
              </w:rPr>
            </w:pPr>
            <w:r w:rsidRPr="00417EF9">
              <w:rPr>
                <w:sz w:val="22"/>
                <w:lang w:val="pt-BR"/>
              </w:rPr>
              <w:t>- Giá vốn hàng bán</w:t>
            </w:r>
          </w:p>
          <w:p w:rsidR="00417EF9" w:rsidRPr="00417EF9" w:rsidRDefault="00417EF9" w:rsidP="006971F6">
            <w:pPr>
              <w:widowControl w:val="0"/>
              <w:spacing w:before="120" w:after="120"/>
              <w:jc w:val="both"/>
              <w:rPr>
                <w:sz w:val="22"/>
                <w:lang w:val="pt-BR"/>
              </w:rPr>
            </w:pPr>
            <w:r w:rsidRPr="00417EF9">
              <w:rPr>
                <w:sz w:val="22"/>
                <w:lang w:val="pt-BR"/>
              </w:rPr>
              <w:t>- Lãi gộp</w:t>
            </w:r>
          </w:p>
        </w:tc>
        <w:tc>
          <w:tcPr>
            <w:tcW w:w="90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lang w:val="pt-BR"/>
              </w:rPr>
            </w:pPr>
          </w:p>
        </w:tc>
        <w:tc>
          <w:tcPr>
            <w:tcW w:w="81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lang w:val="pt-BR"/>
              </w:rPr>
            </w:pPr>
          </w:p>
        </w:tc>
        <w:tc>
          <w:tcPr>
            <w:tcW w:w="81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lang w:val="pt-BR"/>
              </w:rPr>
            </w:pPr>
          </w:p>
        </w:tc>
        <w:tc>
          <w:tcPr>
            <w:tcW w:w="99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lang w:val="pt-BR"/>
              </w:rPr>
            </w:pPr>
          </w:p>
        </w:tc>
        <w:tc>
          <w:tcPr>
            <w:tcW w:w="72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lang w:val="pt-BR"/>
              </w:rPr>
            </w:pPr>
          </w:p>
        </w:tc>
        <w:tc>
          <w:tcPr>
            <w:tcW w:w="990" w:type="dxa"/>
            <w:tcBorders>
              <w:top w:val="single" w:sz="8" w:space="0" w:color="auto"/>
              <w:left w:val="single" w:sz="8" w:space="0" w:color="auto"/>
              <w:bottom w:val="single" w:sz="8" w:space="0" w:color="auto"/>
              <w:right w:val="single" w:sz="8" w:space="0" w:color="auto"/>
            </w:tcBorders>
          </w:tcPr>
          <w:p w:rsidR="00417EF9" w:rsidRPr="00417EF9" w:rsidRDefault="00417EF9" w:rsidP="006971F6">
            <w:pPr>
              <w:widowControl w:val="0"/>
              <w:spacing w:before="120" w:after="120"/>
              <w:jc w:val="both"/>
              <w:rPr>
                <w:sz w:val="22"/>
                <w:lang w:val="pt-BR"/>
              </w:rPr>
            </w:pPr>
          </w:p>
        </w:tc>
      </w:tr>
    </w:tbl>
    <w:bookmarkEnd w:id="5"/>
    <w:p w:rsidR="00417EF9" w:rsidRPr="00417EF9" w:rsidRDefault="00417EF9" w:rsidP="006971F6">
      <w:pPr>
        <w:spacing w:before="120" w:after="120"/>
        <w:rPr>
          <w:rFonts w:eastAsia="Batang"/>
          <w:sz w:val="24"/>
          <w:lang w:val="pt-BR"/>
        </w:rPr>
      </w:pPr>
      <w:r w:rsidRPr="00417EF9">
        <w:rPr>
          <w:sz w:val="24"/>
          <w:lang w:val="pt-BR"/>
        </w:rPr>
        <w:t xml:space="preserve">     - Sổ này có </w:t>
      </w:r>
      <w:bookmarkStart w:id="6" w:name="MUC7"/>
      <w:r w:rsidRPr="00417EF9">
        <w:rPr>
          <w:sz w:val="24"/>
          <w:lang w:val="pt-BR"/>
        </w:rPr>
        <w:t xml:space="preserve">... </w:t>
      </w:r>
      <w:bookmarkEnd w:id="6"/>
      <w:r w:rsidRPr="00417EF9">
        <w:rPr>
          <w:sz w:val="24"/>
          <w:lang w:val="pt-BR"/>
        </w:rPr>
        <w:t xml:space="preserve">trang, đánh số từ trang 01 đến trang </w:t>
      </w:r>
      <w:bookmarkStart w:id="7" w:name="MUC8"/>
      <w:r w:rsidRPr="00417EF9">
        <w:rPr>
          <w:sz w:val="24"/>
          <w:lang w:val="pt-BR"/>
        </w:rPr>
        <w:t>...</w:t>
      </w:r>
      <w:bookmarkEnd w:id="7"/>
    </w:p>
    <w:p w:rsidR="00417EF9" w:rsidRPr="00417EF9" w:rsidRDefault="00417EF9" w:rsidP="006971F6">
      <w:pPr>
        <w:spacing w:before="120" w:after="120"/>
        <w:rPr>
          <w:sz w:val="24"/>
        </w:rPr>
      </w:pPr>
      <w:r w:rsidRPr="00417EF9">
        <w:rPr>
          <w:sz w:val="24"/>
          <w:lang w:val="pt-BR"/>
        </w:rPr>
        <w:t xml:space="preserve">     </w:t>
      </w:r>
      <w:r w:rsidRPr="00417EF9">
        <w:rPr>
          <w:sz w:val="24"/>
          <w:lang w:val="nl-NL"/>
        </w:rPr>
        <w:t xml:space="preserve">- Ngày mở sổ: </w:t>
      </w:r>
      <w:bookmarkStart w:id="8" w:name="MUC9"/>
      <w:r w:rsidRPr="00417EF9">
        <w:rPr>
          <w:sz w:val="24"/>
          <w:lang w:val="nl-NL"/>
        </w:rPr>
        <w:t>...</w:t>
      </w:r>
      <w:bookmarkEnd w:id="8"/>
    </w:p>
    <w:tbl>
      <w:tblPr>
        <w:tblW w:w="9180" w:type="dxa"/>
        <w:jc w:val="center"/>
        <w:tblLayout w:type="fixed"/>
        <w:tblLook w:val="0000" w:firstRow="0" w:lastRow="0" w:firstColumn="0" w:lastColumn="0" w:noHBand="0" w:noVBand="0"/>
      </w:tblPr>
      <w:tblGrid>
        <w:gridCol w:w="2790"/>
        <w:gridCol w:w="2430"/>
        <w:gridCol w:w="3960"/>
      </w:tblGrid>
      <w:tr w:rsidR="00417EF9" w:rsidRPr="00417EF9" w:rsidTr="007A381F">
        <w:trPr>
          <w:trHeight w:val="273"/>
          <w:jc w:val="center"/>
        </w:trPr>
        <w:tc>
          <w:tcPr>
            <w:tcW w:w="2790" w:type="dxa"/>
            <w:vAlign w:val="center"/>
          </w:tcPr>
          <w:p w:rsidR="00417EF9" w:rsidRPr="00417EF9" w:rsidRDefault="00417EF9" w:rsidP="006971F6">
            <w:pPr>
              <w:pStyle w:val="2dongcachCharChar"/>
              <w:spacing w:before="120" w:after="120"/>
              <w:rPr>
                <w:rFonts w:ascii="Times New Roman" w:hAnsi="Times New Roman"/>
                <w:color w:val="auto"/>
                <w:sz w:val="24"/>
                <w:szCs w:val="24"/>
              </w:rPr>
            </w:pPr>
          </w:p>
        </w:tc>
        <w:tc>
          <w:tcPr>
            <w:tcW w:w="2430" w:type="dxa"/>
            <w:vAlign w:val="center"/>
          </w:tcPr>
          <w:p w:rsidR="00417EF9" w:rsidRPr="00417EF9" w:rsidRDefault="00417EF9" w:rsidP="006971F6">
            <w:pPr>
              <w:pStyle w:val="2dongcachCharChar"/>
              <w:spacing w:before="120" w:after="120"/>
              <w:rPr>
                <w:rFonts w:ascii="Times New Roman" w:hAnsi="Times New Roman"/>
                <w:color w:val="auto"/>
                <w:sz w:val="24"/>
                <w:szCs w:val="24"/>
              </w:rPr>
            </w:pPr>
          </w:p>
        </w:tc>
        <w:tc>
          <w:tcPr>
            <w:tcW w:w="3960" w:type="dxa"/>
            <w:vAlign w:val="center"/>
          </w:tcPr>
          <w:p w:rsidR="00417EF9" w:rsidRPr="00417EF9" w:rsidRDefault="00417EF9" w:rsidP="006971F6">
            <w:pPr>
              <w:pStyle w:val="2dongcachCharChar"/>
              <w:spacing w:before="120" w:after="120"/>
              <w:rPr>
                <w:rFonts w:ascii="Times New Roman" w:hAnsi="Times New Roman"/>
                <w:color w:val="auto"/>
                <w:sz w:val="24"/>
                <w:szCs w:val="24"/>
              </w:rPr>
            </w:pPr>
            <w:r w:rsidRPr="00417EF9">
              <w:rPr>
                <w:rFonts w:ascii="Times New Roman" w:hAnsi="Times New Roman"/>
                <w:i/>
                <w:iCs/>
                <w:color w:val="auto"/>
                <w:sz w:val="24"/>
                <w:szCs w:val="24"/>
              </w:rPr>
              <w:t>Ngày</w:t>
            </w:r>
            <w:bookmarkStart w:id="9" w:name="MUC10"/>
            <w:r w:rsidRPr="00417EF9">
              <w:rPr>
                <w:rFonts w:ascii="Times New Roman" w:hAnsi="Times New Roman"/>
                <w:i/>
                <w:iCs/>
                <w:color w:val="auto"/>
                <w:sz w:val="24"/>
                <w:szCs w:val="24"/>
              </w:rPr>
              <w:t xml:space="preserve">..... </w:t>
            </w:r>
            <w:bookmarkEnd w:id="9"/>
            <w:r w:rsidRPr="00417EF9">
              <w:rPr>
                <w:rFonts w:ascii="Times New Roman" w:hAnsi="Times New Roman"/>
                <w:i/>
                <w:iCs/>
                <w:color w:val="auto"/>
                <w:sz w:val="24"/>
                <w:szCs w:val="24"/>
              </w:rPr>
              <w:t>tháng</w:t>
            </w:r>
            <w:bookmarkStart w:id="10" w:name="MUC11"/>
            <w:r w:rsidRPr="00417EF9">
              <w:rPr>
                <w:rFonts w:ascii="Times New Roman" w:hAnsi="Times New Roman"/>
                <w:i/>
                <w:iCs/>
                <w:color w:val="auto"/>
                <w:sz w:val="24"/>
                <w:szCs w:val="24"/>
              </w:rPr>
              <w:t xml:space="preserve">.... </w:t>
            </w:r>
            <w:bookmarkEnd w:id="10"/>
            <w:r w:rsidRPr="00417EF9">
              <w:rPr>
                <w:rFonts w:ascii="Times New Roman" w:hAnsi="Times New Roman"/>
                <w:i/>
                <w:iCs/>
                <w:color w:val="auto"/>
                <w:sz w:val="24"/>
                <w:szCs w:val="24"/>
              </w:rPr>
              <w:t xml:space="preserve">năm </w:t>
            </w:r>
            <w:bookmarkStart w:id="11" w:name="MUC12"/>
            <w:r w:rsidRPr="00417EF9">
              <w:rPr>
                <w:rFonts w:ascii="Times New Roman" w:hAnsi="Times New Roman"/>
                <w:i/>
                <w:iCs/>
                <w:color w:val="auto"/>
                <w:sz w:val="24"/>
                <w:szCs w:val="24"/>
              </w:rPr>
              <w:t>.......</w:t>
            </w:r>
            <w:bookmarkEnd w:id="11"/>
          </w:p>
        </w:tc>
      </w:tr>
      <w:tr w:rsidR="00417EF9" w:rsidRPr="00417EF9" w:rsidTr="007A381F">
        <w:trPr>
          <w:trHeight w:val="2322"/>
          <w:jc w:val="center"/>
        </w:trPr>
        <w:tc>
          <w:tcPr>
            <w:tcW w:w="2790" w:type="dxa"/>
          </w:tcPr>
          <w:p w:rsidR="00417EF9" w:rsidRPr="00417EF9" w:rsidRDefault="00417EF9" w:rsidP="006971F6">
            <w:pPr>
              <w:pStyle w:val="2dongcachCharChar"/>
              <w:spacing w:before="120" w:after="120"/>
              <w:rPr>
                <w:rFonts w:ascii="Times New Roman" w:hAnsi="Times New Roman"/>
                <w:b/>
                <w:bCs w:val="0"/>
                <w:color w:val="auto"/>
                <w:sz w:val="24"/>
                <w:szCs w:val="24"/>
              </w:rPr>
            </w:pPr>
            <w:r w:rsidRPr="00417EF9">
              <w:rPr>
                <w:rFonts w:ascii="Times New Roman" w:hAnsi="Times New Roman"/>
                <w:b/>
                <w:bCs w:val="0"/>
                <w:color w:val="auto"/>
                <w:sz w:val="24"/>
                <w:szCs w:val="24"/>
              </w:rPr>
              <w:t>Người ghi sổ</w:t>
            </w:r>
          </w:p>
          <w:p w:rsidR="00417EF9" w:rsidRPr="00417EF9" w:rsidRDefault="00417EF9" w:rsidP="006971F6">
            <w:pPr>
              <w:pStyle w:val="2dongcachCharChar"/>
              <w:spacing w:before="120" w:after="120"/>
              <w:rPr>
                <w:rFonts w:ascii="Times New Roman" w:hAnsi="Times New Roman"/>
                <w:i/>
                <w:iCs/>
                <w:color w:val="auto"/>
                <w:sz w:val="24"/>
                <w:szCs w:val="24"/>
              </w:rPr>
            </w:pPr>
            <w:r w:rsidRPr="00417EF9">
              <w:rPr>
                <w:rFonts w:ascii="Times New Roman" w:hAnsi="Times New Roman"/>
                <w:i/>
                <w:iCs/>
                <w:color w:val="auto"/>
                <w:sz w:val="24"/>
                <w:szCs w:val="24"/>
              </w:rPr>
              <w:t>(Ký, họ tên)</w:t>
            </w:r>
          </w:p>
          <w:p w:rsidR="00417EF9" w:rsidRPr="00417EF9" w:rsidRDefault="00417EF9" w:rsidP="006971F6">
            <w:pPr>
              <w:spacing w:before="120" w:after="120"/>
              <w:jc w:val="center"/>
              <w:rPr>
                <w:sz w:val="24"/>
              </w:rPr>
            </w:pPr>
          </w:p>
          <w:p w:rsidR="00417EF9" w:rsidRPr="00417EF9" w:rsidRDefault="00417EF9" w:rsidP="006971F6">
            <w:pPr>
              <w:pStyle w:val="2dongcachCharChar"/>
              <w:spacing w:before="120" w:after="120"/>
              <w:rPr>
                <w:rFonts w:ascii="Times New Roman" w:hAnsi="Times New Roman"/>
                <w:color w:val="auto"/>
                <w:sz w:val="24"/>
                <w:szCs w:val="24"/>
              </w:rPr>
            </w:pPr>
          </w:p>
        </w:tc>
        <w:tc>
          <w:tcPr>
            <w:tcW w:w="2430" w:type="dxa"/>
          </w:tcPr>
          <w:p w:rsidR="00417EF9" w:rsidRPr="00417EF9" w:rsidRDefault="00417EF9" w:rsidP="006971F6">
            <w:pPr>
              <w:pStyle w:val="2dongcachCharChar"/>
              <w:spacing w:before="120" w:after="120"/>
              <w:rPr>
                <w:rFonts w:ascii="Times New Roman" w:hAnsi="Times New Roman"/>
                <w:b/>
                <w:bCs w:val="0"/>
                <w:color w:val="auto"/>
                <w:sz w:val="24"/>
                <w:szCs w:val="24"/>
                <w:lang w:val="pt-BR"/>
              </w:rPr>
            </w:pPr>
            <w:r w:rsidRPr="00417EF9">
              <w:rPr>
                <w:rFonts w:ascii="Times New Roman" w:hAnsi="Times New Roman"/>
                <w:b/>
                <w:bCs w:val="0"/>
                <w:color w:val="auto"/>
                <w:sz w:val="24"/>
                <w:szCs w:val="24"/>
                <w:lang w:val="pt-BR"/>
              </w:rPr>
              <w:t>Kế toán trưởng</w:t>
            </w:r>
          </w:p>
          <w:p w:rsidR="00417EF9" w:rsidRPr="00417EF9" w:rsidRDefault="00417EF9" w:rsidP="006971F6">
            <w:pPr>
              <w:pStyle w:val="2dongcachCharChar"/>
              <w:spacing w:before="120" w:after="120"/>
              <w:rPr>
                <w:rFonts w:ascii="Times New Roman" w:hAnsi="Times New Roman"/>
                <w:color w:val="auto"/>
                <w:sz w:val="24"/>
                <w:szCs w:val="24"/>
                <w:lang w:val="pt-BR"/>
              </w:rPr>
            </w:pPr>
            <w:r w:rsidRPr="00417EF9">
              <w:rPr>
                <w:rFonts w:ascii="Times New Roman" w:hAnsi="Times New Roman"/>
                <w:i/>
                <w:iCs/>
                <w:color w:val="auto"/>
                <w:sz w:val="24"/>
                <w:szCs w:val="24"/>
                <w:lang w:val="pt-BR"/>
              </w:rPr>
              <w:t>(Ký, họ tên)</w:t>
            </w:r>
          </w:p>
        </w:tc>
        <w:tc>
          <w:tcPr>
            <w:tcW w:w="3960" w:type="dxa"/>
          </w:tcPr>
          <w:p w:rsidR="00417EF9" w:rsidRPr="00417EF9" w:rsidRDefault="00417EF9" w:rsidP="006971F6">
            <w:pPr>
              <w:pStyle w:val="2dongcachCharChar"/>
              <w:spacing w:before="120" w:after="120"/>
              <w:rPr>
                <w:rFonts w:ascii="Times New Roman" w:hAnsi="Times New Roman"/>
                <w:b/>
                <w:bCs w:val="0"/>
                <w:color w:val="auto"/>
                <w:sz w:val="24"/>
                <w:szCs w:val="24"/>
                <w:lang w:val="pt-BR"/>
              </w:rPr>
            </w:pPr>
            <w:r w:rsidRPr="00417EF9">
              <w:rPr>
                <w:rFonts w:ascii="Times New Roman" w:hAnsi="Times New Roman"/>
                <w:b/>
                <w:bCs w:val="0"/>
                <w:color w:val="auto"/>
                <w:sz w:val="24"/>
                <w:szCs w:val="24"/>
                <w:lang w:val="pt-BR"/>
              </w:rPr>
              <w:t>Giám đốc</w:t>
            </w:r>
          </w:p>
          <w:p w:rsidR="00417EF9" w:rsidRPr="00417EF9" w:rsidRDefault="00417EF9" w:rsidP="006971F6">
            <w:pPr>
              <w:pStyle w:val="2dongcachCharChar"/>
              <w:spacing w:before="120" w:after="120"/>
              <w:rPr>
                <w:rFonts w:ascii="Times New Roman" w:hAnsi="Times New Roman"/>
                <w:color w:val="auto"/>
                <w:sz w:val="24"/>
                <w:szCs w:val="24"/>
                <w:lang w:val="pt-BR"/>
              </w:rPr>
            </w:pPr>
            <w:r w:rsidRPr="00417EF9">
              <w:rPr>
                <w:rFonts w:ascii="Times New Roman" w:hAnsi="Times New Roman"/>
                <w:i/>
                <w:iCs/>
                <w:color w:val="auto"/>
                <w:sz w:val="24"/>
                <w:szCs w:val="24"/>
                <w:lang w:val="pt-BR"/>
              </w:rPr>
              <w:t>(Ký, họ tên, đóng dấu)</w:t>
            </w:r>
          </w:p>
        </w:tc>
      </w:tr>
    </w:tbl>
    <w:p w:rsidR="00417EF9" w:rsidRPr="00417EF9" w:rsidRDefault="00417EF9" w:rsidP="006971F6">
      <w:pPr>
        <w:spacing w:before="120" w:after="120"/>
        <w:rPr>
          <w:sz w:val="24"/>
        </w:rPr>
      </w:pPr>
      <w:r w:rsidRPr="00417EF9">
        <w:rPr>
          <w:b/>
          <w:sz w:val="24"/>
        </w:rPr>
        <w:lastRenderedPageBreak/>
        <w:t>1. Mục đích:</w:t>
      </w:r>
      <w:r>
        <w:rPr>
          <w:sz w:val="24"/>
        </w:rPr>
        <w:t xml:space="preserve"> </w:t>
      </w:r>
      <w:r w:rsidRPr="00417EF9">
        <w:rPr>
          <w:sz w:val="24"/>
        </w:rPr>
        <w:t>Sổ này mở theo từng sản phẩm, hàng hoá, bất động sản đầu tư, dịch vụ đã bán hoặc đã cung cấp được khách hàng thanh toán tiền ngay hay chấp nhận thanh toán.</w:t>
      </w:r>
    </w:p>
    <w:p w:rsidR="00417EF9" w:rsidRPr="00417EF9" w:rsidRDefault="00417EF9" w:rsidP="006971F6">
      <w:pPr>
        <w:spacing w:before="120" w:after="120"/>
        <w:rPr>
          <w:b/>
          <w:sz w:val="24"/>
        </w:rPr>
      </w:pPr>
      <w:r w:rsidRPr="00417EF9">
        <w:rPr>
          <w:b/>
          <w:sz w:val="24"/>
        </w:rPr>
        <w:t>2. Căn cứ và phương pháp ghi sổ</w:t>
      </w:r>
    </w:p>
    <w:p w:rsidR="00417EF9" w:rsidRPr="00417EF9" w:rsidRDefault="00417EF9" w:rsidP="006971F6">
      <w:pPr>
        <w:spacing w:before="120" w:after="120"/>
        <w:rPr>
          <w:sz w:val="24"/>
        </w:rPr>
      </w:pPr>
      <w:r w:rsidRPr="00417EF9">
        <w:rPr>
          <w:sz w:val="24"/>
        </w:rPr>
        <w:t>- Cột A: Ghi ngày tháng kế toán ghi sổ.</w:t>
      </w:r>
    </w:p>
    <w:p w:rsidR="00417EF9" w:rsidRPr="00417EF9" w:rsidRDefault="00417EF9" w:rsidP="006971F6">
      <w:pPr>
        <w:spacing w:before="120" w:after="120"/>
        <w:rPr>
          <w:sz w:val="24"/>
        </w:rPr>
      </w:pPr>
      <w:r w:rsidRPr="00417EF9">
        <w:rPr>
          <w:sz w:val="24"/>
        </w:rPr>
        <w:t>- Cột B, C: Ghi số hiệu, ngày tháng của chứng từ dùng để ghi sổ.</w:t>
      </w:r>
    </w:p>
    <w:p w:rsidR="00417EF9" w:rsidRPr="00417EF9" w:rsidRDefault="00417EF9" w:rsidP="006971F6">
      <w:pPr>
        <w:spacing w:before="120" w:after="120"/>
        <w:rPr>
          <w:sz w:val="24"/>
        </w:rPr>
      </w:pPr>
      <w:r w:rsidRPr="00417EF9">
        <w:rPr>
          <w:sz w:val="24"/>
        </w:rPr>
        <w:t>- Cột D: Ghi nội dung nghiệp vụ kinh tế phát sinh.</w:t>
      </w:r>
    </w:p>
    <w:p w:rsidR="00417EF9" w:rsidRPr="00417EF9" w:rsidRDefault="00417EF9" w:rsidP="006971F6">
      <w:pPr>
        <w:spacing w:before="120" w:after="120"/>
        <w:rPr>
          <w:sz w:val="24"/>
        </w:rPr>
      </w:pPr>
      <w:r w:rsidRPr="00417EF9">
        <w:rPr>
          <w:sz w:val="24"/>
        </w:rPr>
        <w:t>- Cột E: Ghi số hiệu tài khoản đối ứng.</w:t>
      </w:r>
    </w:p>
    <w:p w:rsidR="00417EF9" w:rsidRPr="00417EF9" w:rsidRDefault="00417EF9" w:rsidP="006971F6">
      <w:pPr>
        <w:spacing w:before="120" w:after="120"/>
        <w:rPr>
          <w:sz w:val="24"/>
        </w:rPr>
      </w:pPr>
      <w:r w:rsidRPr="00417EF9">
        <w:rPr>
          <w:sz w:val="24"/>
        </w:rPr>
        <w:t>- Cột 1, 2, 3: Ghi số lượng, đơn giá và số tiền của khối lượng hàng hoá (sản phẩm, bất động sản đầu tư, dịch vụ) đã bán hoặc đã cung cấp.</w:t>
      </w:r>
    </w:p>
    <w:p w:rsidR="00417EF9" w:rsidRPr="00417EF9" w:rsidRDefault="00417EF9" w:rsidP="006971F6">
      <w:pPr>
        <w:spacing w:before="120" w:after="120"/>
        <w:rPr>
          <w:sz w:val="24"/>
        </w:rPr>
      </w:pPr>
      <w:r w:rsidRPr="00417EF9">
        <w:rPr>
          <w:sz w:val="24"/>
        </w:rPr>
        <w:t>- Cột 4: Ghi số thuế giá trị gia tăng (Thuế tiêu thụ đặc biệt, thuế xuất khẩu, thuế bảo vệ môi trường) phải nộp tính trên doanh số bán của số hàng hoá (sản phẩm, dịch vụ, BĐS đầu tư) đã bán hoặc đã cung cấp.</w:t>
      </w:r>
    </w:p>
    <w:p w:rsidR="00417EF9" w:rsidRPr="00417EF9" w:rsidRDefault="00417EF9" w:rsidP="006971F6">
      <w:pPr>
        <w:spacing w:before="120" w:after="120"/>
        <w:rPr>
          <w:sz w:val="24"/>
        </w:rPr>
      </w:pPr>
      <w:r w:rsidRPr="00417EF9">
        <w:rPr>
          <w:sz w:val="24"/>
        </w:rPr>
        <w:t>- Cột 5: Ghi số phải giảm trừ vào doanh thu (nếu có) như: Chiết khấu thương mại, hàng bán bị trả lại, giảm giá hàng bán,...</w:t>
      </w:r>
    </w:p>
    <w:p w:rsidR="00417EF9" w:rsidRPr="00417EF9" w:rsidRDefault="00417EF9" w:rsidP="006971F6">
      <w:pPr>
        <w:spacing w:before="120" w:after="120"/>
        <w:rPr>
          <w:sz w:val="24"/>
        </w:rPr>
      </w:pPr>
      <w:r w:rsidRPr="00417EF9">
        <w:rPr>
          <w:sz w:val="24"/>
        </w:rPr>
        <w:t>Sau khi cộng “Số phát sinh”, tính Chỉ tiêu “Doanh thu thuần” ghi vào cột 3. Cột 3 = Cột 3 trừ (-) Cột 4 và Cột 5. Chỉ tiêu “Giá vốn hàng bán”: Ghi số giá vốn của hàng hoá (sản phẩm, bất động sản đầu tư, dịch vụ) đã bán.</w:t>
      </w:r>
    </w:p>
    <w:p w:rsidR="00417EF9" w:rsidRPr="00417EF9" w:rsidRDefault="00417EF9" w:rsidP="006971F6">
      <w:pPr>
        <w:spacing w:before="120" w:after="120"/>
        <w:rPr>
          <w:sz w:val="24"/>
        </w:rPr>
      </w:pPr>
      <w:r w:rsidRPr="00417EF9">
        <w:rPr>
          <w:sz w:val="24"/>
        </w:rPr>
        <w:t>Chỉ tiêu “Lãi gộp” bằng (=) chỉ tiêu “Doanh thu thuần” trừ (-) chỉ tiêu “Giá vốn hàng bán”.</w:t>
      </w:r>
    </w:p>
    <w:sectPr w:rsidR="00417EF9" w:rsidRPr="00417EF9" w:rsidSect="006971F6">
      <w:headerReference w:type="even" r:id="rId6"/>
      <w:headerReference w:type="default" r:id="rId7"/>
      <w:footerReference w:type="even" r:id="rId8"/>
      <w:footerReference w:type="default" r:id="rId9"/>
      <w:headerReference w:type="first" r:id="rId10"/>
      <w:footerReference w:type="first" r:id="rId11"/>
      <w:pgSz w:w="9792" w:h="16834" w:code="9"/>
      <w:pgMar w:top="720" w:right="72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11EE" w:rsidRDefault="001011EE" w:rsidP="00417EF9">
      <w:r>
        <w:separator/>
      </w:r>
    </w:p>
  </w:endnote>
  <w:endnote w:type="continuationSeparator" w:id="0">
    <w:p w:rsidR="001011EE" w:rsidRDefault="001011EE" w:rsidP="0041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13E" w:rsidRDefault="00614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EF9" w:rsidRPr="0061413E" w:rsidRDefault="00417EF9" w:rsidP="0061413E">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13E" w:rsidRDefault="0061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11EE" w:rsidRDefault="001011EE" w:rsidP="00417EF9">
      <w:r>
        <w:separator/>
      </w:r>
    </w:p>
  </w:footnote>
  <w:footnote w:type="continuationSeparator" w:id="0">
    <w:p w:rsidR="001011EE" w:rsidRDefault="001011EE" w:rsidP="0041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13E" w:rsidRDefault="00614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13E" w:rsidRPr="0061413E" w:rsidRDefault="0061413E" w:rsidP="00614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13E" w:rsidRDefault="00614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F9"/>
    <w:rsid w:val="001011EE"/>
    <w:rsid w:val="001C63EE"/>
    <w:rsid w:val="00417EF9"/>
    <w:rsid w:val="0061413E"/>
    <w:rsid w:val="006971F6"/>
    <w:rsid w:val="006E2575"/>
    <w:rsid w:val="007A381F"/>
    <w:rsid w:val="00E46250"/>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87807-9707-44E9-8457-A67391C3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9"/>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CharChar">
    <w:name w:val="2 dong cach Char Char"/>
    <w:basedOn w:val="Normal"/>
    <w:link w:val="2dongcachCharCharChar"/>
    <w:rsid w:val="00417EF9"/>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basedOn w:val="DefaultParagraphFont"/>
    <w:link w:val="2dongcachCharChar"/>
    <w:rsid w:val="00417EF9"/>
    <w:rPr>
      <w:rFonts w:ascii=".VnCentury Schoolbook" w:eastAsia="Times New Roman" w:hAnsi=".VnCentury Schoolbook" w:cs="Times New Roman"/>
      <w:bCs/>
      <w:color w:val="000000"/>
      <w:sz w:val="22"/>
    </w:rPr>
  </w:style>
  <w:style w:type="paragraph" w:styleId="Header">
    <w:name w:val="header"/>
    <w:basedOn w:val="Normal"/>
    <w:link w:val="HeaderChar"/>
    <w:uiPriority w:val="99"/>
    <w:unhideWhenUsed/>
    <w:rsid w:val="00417EF9"/>
    <w:pPr>
      <w:tabs>
        <w:tab w:val="center" w:pos="4680"/>
        <w:tab w:val="right" w:pos="9360"/>
      </w:tabs>
    </w:pPr>
  </w:style>
  <w:style w:type="character" w:customStyle="1" w:styleId="HeaderChar">
    <w:name w:val="Header Char"/>
    <w:basedOn w:val="DefaultParagraphFont"/>
    <w:link w:val="Header"/>
    <w:uiPriority w:val="99"/>
    <w:rsid w:val="00417EF9"/>
    <w:rPr>
      <w:rFonts w:eastAsia="Times New Roman" w:cs="Times New Roman"/>
      <w:sz w:val="28"/>
      <w:szCs w:val="24"/>
    </w:rPr>
  </w:style>
  <w:style w:type="paragraph" w:styleId="Footer">
    <w:name w:val="footer"/>
    <w:basedOn w:val="Normal"/>
    <w:link w:val="FooterChar"/>
    <w:uiPriority w:val="99"/>
    <w:unhideWhenUsed/>
    <w:rsid w:val="00417EF9"/>
    <w:pPr>
      <w:tabs>
        <w:tab w:val="center" w:pos="4680"/>
        <w:tab w:val="right" w:pos="9360"/>
      </w:tabs>
    </w:pPr>
  </w:style>
  <w:style w:type="character" w:customStyle="1" w:styleId="FooterChar">
    <w:name w:val="Footer Char"/>
    <w:basedOn w:val="DefaultParagraphFont"/>
    <w:link w:val="Footer"/>
    <w:uiPriority w:val="99"/>
    <w:rsid w:val="00417EF9"/>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8</cp:revision>
  <dcterms:created xsi:type="dcterms:W3CDTF">2020-11-17T07:41:00Z</dcterms:created>
  <dcterms:modified xsi:type="dcterms:W3CDTF">2022-09-12T12:17:00Z</dcterms:modified>
</cp:coreProperties>
</file>