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0939">
            <w:pPr>
              <w:spacing w:before="120"/>
              <w:jc w:val="center"/>
            </w:pPr>
            <w:bookmarkStart w:id="0" w:name="_GoBack"/>
            <w:bookmarkEnd w:id="0"/>
            <w:r>
              <w:rPr>
                <w:b/>
                <w:bCs/>
                <w:lang w:val="vi-VN"/>
              </w:rPr>
              <w:t>ỦY BAN NHÂN DÂN</w:t>
            </w:r>
            <w:r>
              <w:rPr>
                <w:b/>
                <w:bCs/>
                <w:lang w:val="vi-VN"/>
              </w:rPr>
              <w:b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093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0939">
            <w:pPr>
              <w:spacing w:before="120"/>
              <w:jc w:val="center"/>
            </w:pPr>
            <w:r>
              <w:rPr>
                <w:lang w:val="vi-VN"/>
              </w:rPr>
              <w:t xml:space="preserve">Số: </w:t>
            </w:r>
            <w:r>
              <w:t>1</w:t>
            </w:r>
            <w:r>
              <w:rPr>
                <w:lang w:val="vi-VN"/>
              </w:rPr>
              <w:t>5</w:t>
            </w:r>
            <w:r>
              <w:t>1</w:t>
            </w:r>
            <w:r>
              <w:rPr>
                <w:lang w:val="vi-VN"/>
              </w:rPr>
              <w:t>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0939">
            <w:pPr>
              <w:spacing w:before="120"/>
              <w:jc w:val="right"/>
            </w:pPr>
            <w:r>
              <w:rPr>
                <w:i/>
                <w:iCs/>
                <w:lang w:val="vi-VN"/>
              </w:rPr>
              <w:t xml:space="preserve">Bắc Ninh, ngày </w:t>
            </w:r>
            <w:r>
              <w:rPr>
                <w:i/>
                <w:iCs/>
              </w:rPr>
              <w:t>08</w:t>
            </w:r>
            <w:r>
              <w:rPr>
                <w:i/>
                <w:iCs/>
                <w:lang w:val="vi-VN"/>
              </w:rPr>
              <w:t xml:space="preserve"> tháng</w:t>
            </w:r>
            <w:r>
              <w:rPr>
                <w:i/>
                <w:iCs/>
              </w:rPr>
              <w:t xml:space="preserve"> 12 </w:t>
            </w:r>
            <w:r>
              <w:rPr>
                <w:i/>
                <w:iCs/>
                <w:lang w:val="vi-VN"/>
              </w:rPr>
              <w:t>năm 2022</w:t>
            </w:r>
          </w:p>
        </w:tc>
      </w:tr>
    </w:tbl>
    <w:p w:rsidR="00000000" w:rsidRDefault="00560939">
      <w:pPr>
        <w:spacing w:before="120" w:after="280" w:afterAutospacing="1"/>
      </w:pPr>
      <w:r>
        <w:t> </w:t>
      </w:r>
    </w:p>
    <w:p w:rsidR="00000000" w:rsidRDefault="00560939">
      <w:pPr>
        <w:spacing w:before="120" w:after="280" w:afterAutospacing="1"/>
        <w:jc w:val="center"/>
      </w:pPr>
      <w:r>
        <w:rPr>
          <w:b/>
          <w:bCs/>
          <w:lang w:val="vi-VN"/>
        </w:rPr>
        <w:t>QUYẾT ĐỊNH</w:t>
      </w:r>
    </w:p>
    <w:p w:rsidR="00000000" w:rsidRDefault="00560939">
      <w:pPr>
        <w:spacing w:before="120" w:after="280" w:afterAutospacing="1"/>
        <w:jc w:val="center"/>
      </w:pPr>
      <w:r>
        <w:rPr>
          <w:lang w:val="vi-VN"/>
        </w:rPr>
        <w:t>CÔNG BỐ DANH MỤC THỦ TỤC HÀNH CHÍNH BÃI BỎ LĨNH VỰC TÀI CHÍNH DOANH NG</w:t>
      </w:r>
      <w:r>
        <w:rPr>
          <w:lang w:val="vi-VN"/>
        </w:rPr>
        <w:t>HIỆP VÀ LĨNH VỰC QUẢN LÝ GIÁ THUỘC THẨM QUYỀN GIẢI QUYẾT CỦA SỞ TÀI CHÍNH BẮC NINH</w:t>
      </w:r>
    </w:p>
    <w:p w:rsidR="00000000" w:rsidRDefault="00560939">
      <w:pPr>
        <w:spacing w:before="120" w:after="280" w:afterAutospacing="1"/>
        <w:jc w:val="center"/>
      </w:pPr>
      <w:r>
        <w:rPr>
          <w:b/>
          <w:bCs/>
          <w:lang w:val="vi-VN"/>
        </w:rPr>
        <w:t>CHỦ TỊCH ỦY BAN NHÂN DÂN TỈNH</w:t>
      </w:r>
    </w:p>
    <w:p w:rsidR="00000000" w:rsidRDefault="00560939">
      <w:pPr>
        <w:spacing w:before="120" w:after="280" w:afterAutospacing="1"/>
      </w:pPr>
      <w:r>
        <w:rPr>
          <w:i/>
          <w:iCs/>
          <w:lang w:val="vi-VN"/>
        </w:rPr>
        <w:t>Căn cứ Luật tổ chức chính quyền địa phương ngày 19/6/2015;</w:t>
      </w:r>
    </w:p>
    <w:p w:rsidR="00000000" w:rsidRDefault="00560939">
      <w:pPr>
        <w:spacing w:before="120" w:after="280" w:afterAutospacing="1"/>
      </w:pPr>
      <w:r>
        <w:rPr>
          <w:i/>
          <w:iCs/>
          <w:lang w:val="vi-VN"/>
        </w:rPr>
        <w:t>Căn cứ Nghị định của Chính phủ: s</w:t>
      </w:r>
      <w:r>
        <w:rPr>
          <w:i/>
          <w:iCs/>
        </w:rPr>
        <w:t xml:space="preserve">ố </w:t>
      </w:r>
      <w:r>
        <w:rPr>
          <w:i/>
          <w:iCs/>
          <w:lang w:val="vi-VN"/>
        </w:rPr>
        <w:t>63/2010/NĐ-CP ngày 08/6/2010 về kiểm soát thủ tục</w:t>
      </w:r>
      <w:r>
        <w:rPr>
          <w:i/>
          <w:iCs/>
          <w:lang w:val="vi-VN"/>
        </w:rPr>
        <w:t xml:space="preserve"> hành chính; số 92/2017/NĐ-CP ngày 07/8/2017 sửa đ</w:t>
      </w:r>
      <w:r>
        <w:rPr>
          <w:i/>
          <w:iCs/>
        </w:rPr>
        <w:t>ổ</w:t>
      </w:r>
      <w:r>
        <w:rPr>
          <w:i/>
          <w:iCs/>
          <w:lang w:val="vi-VN"/>
        </w:rPr>
        <w:t>i, bổ sung một số điều của các nghị định liên quan đến kiểm soát thủ tục hành chính;</w:t>
      </w:r>
    </w:p>
    <w:p w:rsidR="00000000" w:rsidRDefault="00560939">
      <w:pPr>
        <w:spacing w:before="120" w:after="280" w:afterAutospacing="1"/>
      </w:pPr>
      <w:r>
        <w:rPr>
          <w:i/>
          <w:iCs/>
          <w:lang w:val="vi-VN"/>
        </w:rPr>
        <w:t>Căn cứ các Thông tư của Bộ trưởng, Chủ nhiệm Văn phòng Chính phủ s</w:t>
      </w:r>
      <w:r>
        <w:rPr>
          <w:i/>
          <w:iCs/>
        </w:rPr>
        <w:t>ố</w:t>
      </w:r>
      <w:r>
        <w:rPr>
          <w:i/>
          <w:iCs/>
          <w:lang w:val="vi-VN"/>
        </w:rPr>
        <w:t>: 02/2017/TT-VPCP ngày 31/10/2017 hướng dẫn về nghiệp</w:t>
      </w:r>
      <w:r>
        <w:rPr>
          <w:i/>
          <w:iCs/>
          <w:lang w:val="vi-VN"/>
        </w:rPr>
        <w:t xml:space="preserve"> vụ kiểm soát thủ tục hành chính; 01/2018/TT-VPCP ngày 23/112018 hướng dẫn thi hành một số quy định của Nghị định 61/2018/NĐ-CP ngày 23/4/2018 của Chính phủ về thực hiện cơ chế một cửa, một cửa liên thông trong giải quyết thủ tục hành chính;</w:t>
      </w:r>
    </w:p>
    <w:p w:rsidR="00000000" w:rsidRDefault="00560939">
      <w:pPr>
        <w:spacing w:before="120" w:after="280" w:afterAutospacing="1"/>
      </w:pPr>
      <w:r>
        <w:rPr>
          <w:i/>
          <w:iCs/>
          <w:lang w:val="vi-VN"/>
        </w:rPr>
        <w:t>Theo đề nghị c</w:t>
      </w:r>
      <w:r>
        <w:rPr>
          <w:i/>
          <w:iCs/>
          <w:lang w:val="vi-VN"/>
        </w:rPr>
        <w:t>ủa Giám đốc Sở Tài chính.</w:t>
      </w:r>
    </w:p>
    <w:p w:rsidR="00000000" w:rsidRDefault="00560939">
      <w:pPr>
        <w:spacing w:before="120" w:after="280" w:afterAutospacing="1"/>
        <w:jc w:val="center"/>
      </w:pPr>
      <w:r>
        <w:rPr>
          <w:b/>
          <w:bCs/>
          <w:lang w:val="vi-VN"/>
        </w:rPr>
        <w:t>QUYẾT ĐỊNH:</w:t>
      </w:r>
    </w:p>
    <w:p w:rsidR="00000000" w:rsidRDefault="00560939">
      <w:pPr>
        <w:spacing w:before="120" w:after="280" w:afterAutospacing="1"/>
      </w:pPr>
      <w:r>
        <w:rPr>
          <w:b/>
          <w:bCs/>
          <w:lang w:val="vi-VN"/>
        </w:rPr>
        <w:t>Điều 1.</w:t>
      </w:r>
      <w:r>
        <w:rPr>
          <w:lang w:val="vi-VN"/>
        </w:rPr>
        <w:t xml:space="preserve"> Công bố kèm th</w:t>
      </w:r>
      <w:r>
        <w:t>e</w:t>
      </w:r>
      <w:r>
        <w:rPr>
          <w:lang w:val="vi-VN"/>
        </w:rPr>
        <w:t>o Quyết đị</w:t>
      </w:r>
      <w:r>
        <w:t>n</w:t>
      </w:r>
      <w:r>
        <w:rPr>
          <w:lang w:val="vi-VN"/>
        </w:rPr>
        <w:t>h này danh mục 04 thủ tục hành chính bãi bỏ lĩnh vực tài chính doanh nghiệp và lĩnh vực quản lý giá thuộc thẩm quyền giải quyết của Sở Tài chính.</w:t>
      </w:r>
    </w:p>
    <w:p w:rsidR="00000000" w:rsidRDefault="00560939">
      <w:pPr>
        <w:spacing w:before="120" w:after="280" w:afterAutospacing="1"/>
        <w:jc w:val="center"/>
      </w:pPr>
      <w:r>
        <w:rPr>
          <w:i/>
          <w:iCs/>
          <w:lang w:val="vi-VN"/>
        </w:rPr>
        <w:t>(Chi tiết theo danh mục đ</w:t>
      </w:r>
      <w:r>
        <w:rPr>
          <w:i/>
          <w:iCs/>
        </w:rPr>
        <w:t>í</w:t>
      </w:r>
      <w:r>
        <w:rPr>
          <w:i/>
          <w:iCs/>
          <w:lang w:val="vi-VN"/>
        </w:rPr>
        <w:t>nh kèm)</w:t>
      </w:r>
    </w:p>
    <w:p w:rsidR="00000000" w:rsidRDefault="00560939">
      <w:pPr>
        <w:spacing w:before="120" w:after="280" w:afterAutospacing="1"/>
      </w:pPr>
      <w:r>
        <w:rPr>
          <w:b/>
          <w:bCs/>
          <w:lang w:val="vi-VN"/>
        </w:rPr>
        <w:t>Điều</w:t>
      </w:r>
      <w:r>
        <w:rPr>
          <w:b/>
          <w:bCs/>
          <w:lang w:val="vi-VN"/>
        </w:rPr>
        <w:t xml:space="preserve"> 2.</w:t>
      </w:r>
      <w:r>
        <w:rPr>
          <w:lang w:val="vi-VN"/>
        </w:rPr>
        <w:t xml:space="preserve"> Quyết định này có hiệu lực thi hành kể từ ngày ký.</w:t>
      </w:r>
    </w:p>
    <w:p w:rsidR="00000000" w:rsidRDefault="00560939">
      <w:pPr>
        <w:spacing w:before="120" w:after="280" w:afterAutospacing="1"/>
      </w:pPr>
      <w:r>
        <w:rPr>
          <w:b/>
          <w:bCs/>
          <w:lang w:val="vi-VN"/>
        </w:rPr>
        <w:t>Điều 3.</w:t>
      </w:r>
      <w:r>
        <w:rPr>
          <w:lang w:val="vi-VN"/>
        </w:rPr>
        <w:t xml:space="preserve"> Chánh Văn phòng Ủy ban nhân dân tỉnh, Giám đốc Sở Tài chính và các tổ chức, cá nhân có liên quan </w:t>
      </w:r>
      <w:r>
        <w:t>chịu trách nhiệm thi hành Quyết định này./.</w:t>
      </w:r>
    </w:p>
    <w:p w:rsidR="00000000" w:rsidRDefault="005609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0939">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Cục KSTTHC (VP Chính ph</w:t>
            </w:r>
            <w:r>
              <w:rPr>
                <w:sz w:val="16"/>
                <w:lang w:val="vi-VN"/>
              </w:rPr>
              <w:t>ủ);</w:t>
            </w:r>
            <w:r>
              <w:rPr>
                <w:sz w:val="16"/>
                <w:lang w:val="vi-VN"/>
              </w:rPr>
              <w:br/>
              <w:t>- Chủ tịch, các PCT UBND tỉnh;</w:t>
            </w:r>
            <w:r>
              <w:rPr>
                <w:sz w:val="16"/>
                <w:lang w:val="vi-VN"/>
              </w:rPr>
              <w:br/>
              <w:t>- Trung tâm HCC (để phối hợp t/h);</w:t>
            </w:r>
            <w:r>
              <w:rPr>
                <w:sz w:val="16"/>
                <w:lang w:val="vi-VN"/>
              </w:rPr>
              <w:br/>
              <w:t>- CVP, các PCVP UBND tỉnh, Cổng TTĐT;</w:t>
            </w:r>
            <w:r>
              <w:rPr>
                <w:sz w:val="16"/>
                <w:lang w:val="vi-VN"/>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0939">
            <w:pPr>
              <w:spacing w:before="120"/>
              <w:jc w:val="center"/>
            </w:pPr>
            <w:r>
              <w:rPr>
                <w:b/>
                <w:bCs/>
              </w:rPr>
              <w:lastRenderedPageBreak/>
              <w:t>KT. CHỦ TỊCH</w:t>
            </w:r>
            <w:r>
              <w:rPr>
                <w:b/>
                <w:bCs/>
              </w:rPr>
              <w:br/>
              <w:t>PHÓ CHỦ TỊCH</w:t>
            </w:r>
            <w:r>
              <w:rPr>
                <w:b/>
                <w:bCs/>
              </w:rPr>
              <w:br/>
            </w:r>
            <w:r>
              <w:rPr>
                <w:b/>
                <w:bCs/>
              </w:rPr>
              <w:br/>
            </w:r>
            <w:r>
              <w:rPr>
                <w:b/>
                <w:bCs/>
              </w:rPr>
              <w:lastRenderedPageBreak/>
              <w:br/>
            </w:r>
            <w:r>
              <w:rPr>
                <w:b/>
                <w:bCs/>
              </w:rPr>
              <w:br/>
            </w:r>
            <w:r>
              <w:rPr>
                <w:b/>
                <w:bCs/>
              </w:rPr>
              <w:br/>
              <w:t>Vương Quốc Tuấn</w:t>
            </w:r>
          </w:p>
        </w:tc>
      </w:tr>
    </w:tbl>
    <w:p w:rsidR="00000000" w:rsidRDefault="00560939">
      <w:pPr>
        <w:spacing w:before="120" w:after="280" w:afterAutospacing="1"/>
        <w:jc w:val="center"/>
      </w:pPr>
      <w:r>
        <w:rPr>
          <w:b/>
          <w:bCs/>
        </w:rPr>
        <w:lastRenderedPageBreak/>
        <w:t> </w:t>
      </w:r>
    </w:p>
    <w:p w:rsidR="00000000" w:rsidRDefault="00560939">
      <w:pPr>
        <w:spacing w:before="120" w:after="280" w:afterAutospacing="1"/>
        <w:jc w:val="center"/>
      </w:pPr>
      <w:r>
        <w:rPr>
          <w:b/>
          <w:bCs/>
        </w:rPr>
        <w:t>DANH MỤC</w:t>
      </w:r>
    </w:p>
    <w:p w:rsidR="00000000" w:rsidRDefault="00560939">
      <w:pPr>
        <w:spacing w:before="120" w:after="280" w:afterAutospacing="1"/>
        <w:jc w:val="center"/>
      </w:pPr>
      <w:r>
        <w:t>THỦ TỤC HÀNH CHÍNH BÃI BỎ LĨNH VỰC TÀI CHÍNH DOANH NGHIỆP VÀ LĨNH VỰC QUẢ</w:t>
      </w:r>
      <w:r>
        <w:t>N LÝ GIÁ THUỘC THẨM QUYỀN GIẢI QUYẾT CỦA SỞ TÀI CHÍNH BẮC NINH</w:t>
      </w:r>
      <w:r>
        <w:br/>
      </w:r>
      <w:r>
        <w:rPr>
          <w:i/>
          <w:iCs/>
          <w:lang w:val="vi-VN"/>
        </w:rPr>
        <w:t>(Kèm theo Quyết định số:</w:t>
      </w:r>
      <w:r>
        <w:rPr>
          <w:i/>
          <w:iCs/>
        </w:rPr>
        <w:t xml:space="preserve"> 1513</w:t>
      </w:r>
      <w:r>
        <w:rPr>
          <w:i/>
          <w:iCs/>
          <w:lang w:val="vi-VN"/>
        </w:rPr>
        <w:t>/QĐ-UBND ngày 0</w:t>
      </w:r>
      <w:r>
        <w:rPr>
          <w:i/>
          <w:iCs/>
        </w:rPr>
        <w:t xml:space="preserve">8 </w:t>
      </w:r>
      <w:r>
        <w:rPr>
          <w:i/>
          <w:iCs/>
          <w:lang w:val="vi-VN"/>
        </w:rPr>
        <w:t>tháng</w:t>
      </w:r>
      <w:r>
        <w:rPr>
          <w:i/>
          <w:iCs/>
        </w:rPr>
        <w:t xml:space="preserve"> 12 </w:t>
      </w:r>
      <w:r>
        <w:rPr>
          <w:i/>
          <w:iCs/>
          <w:lang w:val="vi-VN"/>
        </w:rPr>
        <w:t>năm 2022 của Chủ tịch UBND tỉnh Bắc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1306"/>
        <w:gridCol w:w="2029"/>
        <w:gridCol w:w="756"/>
        <w:gridCol w:w="1034"/>
        <w:gridCol w:w="1367"/>
      </w:tblGrid>
      <w:tr w:rsidR="00000000">
        <w:tc>
          <w:tcPr>
            <w:tcW w:w="2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STT</w:t>
            </w:r>
          </w:p>
        </w:tc>
        <w:tc>
          <w:tcPr>
            <w:tcW w:w="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Số hồ sơ TTHC</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Tên thủ tục hành chính</w:t>
            </w:r>
          </w:p>
        </w:tc>
        <w:tc>
          <w:tcPr>
            <w:tcW w:w="11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Tên VBQPPL quy định việc bãi bỏ</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Lĩnh vực</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Cơ quan thực h</w:t>
            </w:r>
            <w:r>
              <w:rPr>
                <w:b/>
                <w:bCs/>
                <w:lang w:val="vi-VN"/>
              </w:rPr>
              <w:t>iện</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Ghi chú</w:t>
            </w:r>
          </w:p>
        </w:tc>
      </w:tr>
      <w:tr w:rsidR="005536BC" w:rsidTr="005536BC">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 </w:t>
            </w:r>
          </w:p>
        </w:tc>
        <w:tc>
          <w:tcPr>
            <w:tcW w:w="47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b/>
                <w:bCs/>
                <w:lang w:val="vi-VN"/>
              </w:rPr>
              <w:t>THỦ TỤC HÀNH CHÍNH THUỘC THẨM QUYỀN GIẢI QUYẾT CỦA CẤP TỈNH</w:t>
            </w:r>
          </w:p>
        </w:tc>
      </w:tr>
      <w:tr w:rsidR="005536BC" w:rsidTr="005536BC">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I</w:t>
            </w:r>
          </w:p>
        </w:tc>
        <w:tc>
          <w:tcPr>
            <w:tcW w:w="47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b/>
                <w:bCs/>
                <w:lang w:val="vi-VN"/>
              </w:rPr>
              <w:t>Lĩnh vực Tài chính doanh nghiệp</w:t>
            </w:r>
          </w:p>
        </w:tc>
      </w:tr>
      <w:tr w:rsidR="00000000">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lang w:val="vi-VN"/>
              </w:rPr>
              <w:t>1</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lang w:val="vi-VN"/>
              </w:rPr>
              <w:t>1.007621.000.00.00.H05</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lang w:val="vi-VN"/>
              </w:rPr>
              <w:t>Thủ tục quyết toán kinh phí sản phẩm công ích giống nông nghiệp, thủy sản</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after="280" w:afterAutospacing="1"/>
            </w:pPr>
            <w:r>
              <w:rPr>
                <w:lang w:val="vi-VN"/>
              </w:rPr>
              <w:t>- Thông tư số 118/2021/TT-BTC ngày 22/12/2021 của Bộ Tài chính.</w:t>
            </w:r>
          </w:p>
          <w:p w:rsidR="00000000" w:rsidRDefault="00560939">
            <w:pPr>
              <w:spacing w:before="120"/>
            </w:pPr>
            <w:r>
              <w:rPr>
                <w:lang w:val="vi-VN"/>
              </w:rPr>
              <w:t>- Quyết định số 1399/QĐ-BTC ngày 1</w:t>
            </w:r>
            <w:r>
              <w:rPr>
                <w:lang w:val="vi-VN"/>
              </w:rPr>
              <w:t>1/7/2022 của Bộ Tài chính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Tài chính doanh nghiệp</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Sở Tài chính Bắc Ninh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lang w:val="vi-VN"/>
              </w:rPr>
              <w:t>Lý do bãi bỏ TTHC: Thông tư số 116/2016/TT-BTC ngày 30/6/2016 bị bãi bỏ</w:t>
            </w:r>
          </w:p>
        </w:tc>
      </w:tr>
      <w:tr w:rsidR="00000000">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lang w:val="vi-VN"/>
              </w:rPr>
              <w:t>2</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lang w:val="vi-VN"/>
              </w:rPr>
              <w:t>1.007618.000.00.00.H05</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lang w:val="vi-VN"/>
              </w:rPr>
              <w:t>Thủ tục tạm ứng kinh phí sản phẩm công ích giống nông nghiệp, thủy s</w:t>
            </w:r>
            <w:r>
              <w:t>ả</w:t>
            </w:r>
            <w:r>
              <w:rPr>
                <w:lang w:val="vi-VN"/>
              </w:rPr>
              <w:t>n.</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after="280" w:afterAutospacing="1"/>
            </w:pPr>
            <w:r>
              <w:rPr>
                <w:lang w:val="vi-VN"/>
              </w:rPr>
              <w:t>- Thông tư số 1</w:t>
            </w:r>
            <w:r>
              <w:rPr>
                <w:lang w:val="vi-VN"/>
              </w:rPr>
              <w:t>18/2021/TT-BTC ngày 22/12/2021 của Bộ Tài chính.</w:t>
            </w:r>
          </w:p>
          <w:p w:rsidR="00000000" w:rsidRDefault="00560939">
            <w:pPr>
              <w:spacing w:before="120"/>
            </w:pPr>
            <w:r>
              <w:rPr>
                <w:lang w:val="vi-VN"/>
              </w:rPr>
              <w:t>- Quyết định số 1399/QĐ-BTC ngày 11/7/2022 của Bộ Tài chính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Tài chính doanh nghiệp</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Sở Tài chính Bắc Ninh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lang w:val="vi-VN"/>
              </w:rPr>
              <w:t>Lý do bãi bỏ TTHC: Thông tư số 116/2016/TT-BTC ngày 30/6/2016 bị bãi bỏ</w:t>
            </w:r>
          </w:p>
        </w:tc>
      </w:tr>
      <w:tr w:rsidR="00000000">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lang w:val="vi-VN"/>
              </w:rPr>
              <w:t>3</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lang w:val="vi-VN"/>
              </w:rPr>
              <w:t>1.007619.000.00.00.H05</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lang w:val="vi-VN"/>
              </w:rPr>
              <w:t xml:space="preserve">Thủ </w:t>
            </w:r>
            <w:r>
              <w:rPr>
                <w:lang w:val="vi-VN"/>
              </w:rPr>
              <w:t>tục thanh toán kinh phí sản phẩm công ích giống nông nghiệp, thủy sản</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after="280" w:afterAutospacing="1"/>
            </w:pPr>
            <w:r>
              <w:rPr>
                <w:lang w:val="vi-VN"/>
              </w:rPr>
              <w:t>- Thông tư số 118/2021/TT-BTC ngày 22/12/2021 của Bộ Tài chính.</w:t>
            </w:r>
          </w:p>
          <w:p w:rsidR="00000000" w:rsidRDefault="00560939">
            <w:pPr>
              <w:spacing w:before="120"/>
            </w:pPr>
            <w:r>
              <w:rPr>
                <w:lang w:val="vi-VN"/>
              </w:rPr>
              <w:t xml:space="preserve">- Quyết định số 1399/QĐ-BTC ngày </w:t>
            </w:r>
            <w:r>
              <w:rPr>
                <w:lang w:val="vi-VN"/>
              </w:rPr>
              <w:lastRenderedPageBreak/>
              <w:t>11/7/2022 của Bộ Tài chính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lastRenderedPageBreak/>
              <w:t>Tài chính doanh nghiệp</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Sở Tài chính Bắc Ninh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lang w:val="vi-VN"/>
              </w:rPr>
              <w:t>Lý do bãi bỏ TTHC</w:t>
            </w:r>
            <w:r>
              <w:rPr>
                <w:lang w:val="vi-VN"/>
              </w:rPr>
              <w:t>: Thông tư số 116/2016/TT-BTC ngày 30/6/2016 bị bãi bỏ</w:t>
            </w:r>
          </w:p>
        </w:tc>
      </w:tr>
      <w:tr w:rsidR="005536BC" w:rsidTr="005536BC">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lastRenderedPageBreak/>
              <w:t>II</w:t>
            </w:r>
          </w:p>
        </w:tc>
        <w:tc>
          <w:tcPr>
            <w:tcW w:w="47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b/>
                <w:bCs/>
                <w:lang w:val="vi-VN"/>
              </w:rPr>
              <w:t>Lĩnh vực Quản lý giá</w:t>
            </w:r>
          </w:p>
        </w:tc>
      </w:tr>
      <w:tr w:rsidR="00000000">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lang w:val="vi-VN"/>
              </w:rPr>
              <w:t>1</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lang w:val="vi-VN"/>
              </w:rPr>
              <w:t>1.007614.000.00.00.H05</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lang w:val="vi-VN"/>
              </w:rPr>
              <w:t>Thủ tục lập phương án giá tiêu thụ, mức trợ g</w:t>
            </w:r>
            <w:r>
              <w:rPr>
                <w:lang w:val="vi-VN"/>
              </w:rPr>
              <w:t>iá</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after="280" w:afterAutospacing="1"/>
            </w:pPr>
            <w:r>
              <w:rPr>
                <w:lang w:val="vi-VN"/>
              </w:rPr>
              <w:t>- Thông tư số 118/2021/TT-BTC ngày 22/12/2021 của Bộ Tài chính.</w:t>
            </w:r>
          </w:p>
          <w:p w:rsidR="00000000" w:rsidRDefault="00560939">
            <w:pPr>
              <w:spacing w:before="120"/>
            </w:pPr>
            <w:r>
              <w:rPr>
                <w:lang w:val="vi-VN"/>
              </w:rPr>
              <w:t>- Quyết định số 1399/QĐ-BTC ngày 11/7/2022 của Bộ Tài chính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Quản lý giá</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jc w:val="center"/>
            </w:pPr>
            <w:r>
              <w:rPr>
                <w:b/>
                <w:bCs/>
                <w:lang w:val="vi-VN"/>
              </w:rPr>
              <w:t>Sở Tài chính Bắc Ninh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0939">
            <w:pPr>
              <w:spacing w:before="120"/>
            </w:pPr>
            <w:r>
              <w:rPr>
                <w:lang w:val="vi-VN"/>
              </w:rPr>
              <w:t>Lý do bãi bỏ TTHC: Thông tư số 116/2016/TT-BTC ngày 30/6/2016 bị bãi bỏ</w:t>
            </w:r>
          </w:p>
        </w:tc>
      </w:tr>
    </w:tbl>
    <w:p w:rsidR="00560939" w:rsidRDefault="00560939">
      <w:pPr>
        <w:spacing w:before="120" w:after="280" w:afterAutospacing="1"/>
      </w:pPr>
      <w:r>
        <w:rPr>
          <w:lang w:val="vi-VN"/>
        </w:rPr>
        <w:t> </w:t>
      </w:r>
    </w:p>
    <w:sectPr w:rsidR="005609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BC"/>
    <w:rsid w:val="005536BC"/>
    <w:rsid w:val="005609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2022-12-14T04:42:00Z</dcterms:created>
  <dcterms:modified xsi:type="dcterms:W3CDTF">2022-12-14T04:42:00Z</dcterms:modified>
</cp:coreProperties>
</file>