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10864" w:rsidRPr="00A10864" w:rsidRDefault="00A10864" w:rsidP="00A10864">
      <w:pPr>
        <w:shd w:val="clear" w:color="auto" w:fill="FFFFFF"/>
        <w:spacing w:before="120" w:after="120" w:line="240" w:lineRule="auto"/>
        <w:jc w:val="center"/>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CỘNG HOÀ XÃ HỘI CHỦ NGHĨA VIỆT NAM</w:t>
      </w:r>
      <w:r w:rsidRPr="00A10864">
        <w:rPr>
          <w:rFonts w:ascii="Times New Roman" w:eastAsia="Times New Roman" w:hAnsi="Times New Roman"/>
          <w:b/>
          <w:bCs/>
          <w:color w:val="000000"/>
          <w:sz w:val="24"/>
          <w:szCs w:val="24"/>
        </w:rPr>
        <w:br/>
        <w:t>Độc lập – Tự do – Hạnh phúc</w:t>
      </w:r>
      <w:r w:rsidRPr="00A10864">
        <w:rPr>
          <w:rFonts w:ascii="Times New Roman" w:eastAsia="Times New Roman" w:hAnsi="Times New Roman"/>
          <w:b/>
          <w:bCs/>
          <w:color w:val="000000"/>
          <w:sz w:val="24"/>
          <w:szCs w:val="24"/>
        </w:rPr>
        <w:br/>
        <w:t>----------------</w:t>
      </w:r>
    </w:p>
    <w:p w:rsidR="00A10864" w:rsidRDefault="00A10864" w:rsidP="00A10864">
      <w:pPr>
        <w:shd w:val="clear" w:color="auto" w:fill="FFFFFF"/>
        <w:spacing w:before="120" w:after="120" w:line="240" w:lineRule="auto"/>
        <w:jc w:val="center"/>
        <w:rPr>
          <w:rFonts w:ascii="Times New Roman" w:eastAsia="Times New Roman" w:hAnsi="Times New Roman"/>
          <w:b/>
          <w:bCs/>
          <w:color w:val="000000"/>
          <w:sz w:val="24"/>
          <w:szCs w:val="24"/>
        </w:rPr>
      </w:pPr>
    </w:p>
    <w:p w:rsidR="00A10864" w:rsidRPr="00A10864" w:rsidRDefault="00A10864" w:rsidP="00416F2C">
      <w:pPr>
        <w:shd w:val="clear" w:color="auto" w:fill="FFFFFF"/>
        <w:spacing w:before="120" w:after="120" w:line="240" w:lineRule="auto"/>
        <w:jc w:val="center"/>
        <w:rPr>
          <w:rFonts w:ascii="Times New Roman" w:eastAsia="Times New Roman" w:hAnsi="Times New Roman"/>
          <w:b/>
          <w:bCs/>
          <w:color w:val="000000"/>
          <w:sz w:val="24"/>
          <w:szCs w:val="24"/>
        </w:rPr>
      </w:pPr>
      <w:r w:rsidRPr="00A10864">
        <w:rPr>
          <w:rFonts w:ascii="Times New Roman" w:eastAsia="Times New Roman" w:hAnsi="Times New Roman"/>
          <w:b/>
          <w:bCs/>
          <w:color w:val="000000"/>
          <w:sz w:val="24"/>
          <w:szCs w:val="24"/>
        </w:rPr>
        <w:t>VĂN BẢN ĐỀ XUẤT GIÃN TIẾN ĐỘ THỰC HIỆN DỰ ÁN ĐẦU TƯ</w:t>
      </w:r>
    </w:p>
    <w:p w:rsidR="00A10864" w:rsidRDefault="00A10864" w:rsidP="00A10864">
      <w:pPr>
        <w:shd w:val="clear" w:color="auto" w:fill="FFFFFF"/>
        <w:spacing w:before="120" w:after="120" w:line="240" w:lineRule="auto"/>
        <w:jc w:val="center"/>
        <w:rPr>
          <w:rFonts w:ascii="Times New Roman" w:eastAsia="Times New Roman" w:hAnsi="Times New Roman"/>
          <w:color w:val="000000"/>
          <w:sz w:val="24"/>
          <w:szCs w:val="24"/>
        </w:rPr>
      </w:pPr>
    </w:p>
    <w:p w:rsidR="00A10864" w:rsidRPr="00A10864" w:rsidRDefault="00A10864" w:rsidP="00A10864">
      <w:pPr>
        <w:shd w:val="clear" w:color="auto" w:fill="FFFFFF"/>
        <w:tabs>
          <w:tab w:val="left" w:leader="dot" w:pos="3690"/>
        </w:tabs>
        <w:spacing w:before="120" w:after="120" w:line="240" w:lineRule="auto"/>
        <w:ind w:firstLine="720"/>
        <w:jc w:val="center"/>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xml:space="preserve">Kính gửi: </w:t>
      </w:r>
      <w:r>
        <w:rPr>
          <w:rFonts w:ascii="Times New Roman" w:eastAsia="Times New Roman" w:hAnsi="Times New Roman"/>
          <w:color w:val="000000"/>
          <w:sz w:val="24"/>
          <w:szCs w:val="24"/>
        </w:rPr>
        <w:tab/>
      </w:r>
      <w:r w:rsidRPr="00A10864">
        <w:rPr>
          <w:rFonts w:ascii="Times New Roman" w:eastAsia="Times New Roman" w:hAnsi="Times New Roman"/>
          <w:color w:val="000000"/>
          <w:sz w:val="24"/>
          <w:szCs w:val="24"/>
        </w:rPr>
        <w:t> </w:t>
      </w:r>
      <w:r w:rsidRPr="00A10864">
        <w:rPr>
          <w:rFonts w:ascii="Times New Roman" w:eastAsia="Times New Roman" w:hAnsi="Times New Roman"/>
          <w:i/>
          <w:iCs/>
          <w:color w:val="000000"/>
          <w:sz w:val="24"/>
          <w:szCs w:val="24"/>
        </w:rPr>
        <w:t>(Tên cơ quan đăng ký đầu tư)</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I. NHÀ ĐẦU TƯ</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1. Nhà đầu tư thứ nhất:</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i/>
          <w:iCs/>
          <w:color w:val="000000"/>
          <w:sz w:val="24"/>
          <w:szCs w:val="24"/>
          <w:u w:val="single"/>
        </w:rPr>
        <w:t>a) Đối với nhà đầu tư là cá nhân:</w:t>
      </w:r>
    </w:p>
    <w:p w:rsidR="00A10864" w:rsidRPr="00A10864" w:rsidRDefault="00A10864" w:rsidP="00A10864">
      <w:pPr>
        <w:shd w:val="clear" w:color="auto" w:fill="FFFFFF"/>
        <w:tabs>
          <w:tab w:val="left" w:leader="dot" w:pos="5040"/>
          <w:tab w:val="left" w:leader="dot" w:pos="7740"/>
        </w:tabs>
        <w:spacing w:before="120" w:after="120" w:line="240" w:lineRule="auto"/>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xml:space="preserve">Họ tên: </w:t>
      </w:r>
      <w:r>
        <w:rPr>
          <w:rFonts w:ascii="Times New Roman" w:eastAsia="Times New Roman" w:hAnsi="Times New Roman"/>
          <w:color w:val="000000"/>
          <w:sz w:val="24"/>
          <w:szCs w:val="24"/>
        </w:rPr>
        <w:tab/>
      </w:r>
      <w:r w:rsidRPr="00A10864">
        <w:rPr>
          <w:rFonts w:ascii="Times New Roman" w:eastAsia="Times New Roman" w:hAnsi="Times New Roman"/>
          <w:color w:val="000000"/>
          <w:sz w:val="24"/>
          <w:szCs w:val="24"/>
        </w:rPr>
        <w:t>Giới tính:</w:t>
      </w:r>
      <w:r>
        <w:rPr>
          <w:rFonts w:ascii="Times New Roman" w:eastAsia="Times New Roman" w:hAnsi="Times New Roman"/>
          <w:color w:val="000000"/>
          <w:sz w:val="24"/>
          <w:szCs w:val="24"/>
        </w:rPr>
        <w:tab/>
      </w:r>
    </w:p>
    <w:p w:rsidR="00A10864" w:rsidRPr="00A10864" w:rsidRDefault="00A10864" w:rsidP="00A10864">
      <w:pPr>
        <w:shd w:val="clear" w:color="auto" w:fill="FFFFFF"/>
        <w:tabs>
          <w:tab w:val="left" w:leader="dot" w:pos="2070"/>
          <w:tab w:val="left" w:leader="dot" w:pos="2880"/>
          <w:tab w:val="left" w:leader="dot" w:pos="5040"/>
          <w:tab w:val="left" w:leader="dot" w:pos="7740"/>
        </w:tabs>
        <w:spacing w:before="120" w:after="120" w:line="240" w:lineRule="auto"/>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xml:space="preserve">Sinh ngày: </w:t>
      </w:r>
      <w:r>
        <w:rPr>
          <w:rFonts w:ascii="Times New Roman" w:eastAsia="Times New Roman" w:hAnsi="Times New Roman"/>
          <w:color w:val="000000"/>
          <w:sz w:val="24"/>
          <w:szCs w:val="24"/>
        </w:rPr>
        <w:tab/>
        <w:t>/</w:t>
      </w:r>
      <w:r>
        <w:rPr>
          <w:rFonts w:ascii="Times New Roman" w:eastAsia="Times New Roman" w:hAnsi="Times New Roman"/>
          <w:color w:val="000000"/>
          <w:sz w:val="24"/>
          <w:szCs w:val="24"/>
        </w:rPr>
        <w:tab/>
        <w:t>/</w:t>
      </w:r>
      <w:r>
        <w:rPr>
          <w:rFonts w:ascii="Times New Roman" w:eastAsia="Times New Roman" w:hAnsi="Times New Roman"/>
          <w:color w:val="000000"/>
          <w:sz w:val="24"/>
          <w:szCs w:val="24"/>
        </w:rPr>
        <w:tab/>
      </w:r>
      <w:r w:rsidRPr="00A10864">
        <w:rPr>
          <w:rFonts w:ascii="Times New Roman" w:eastAsia="Times New Roman" w:hAnsi="Times New Roman"/>
          <w:color w:val="000000"/>
          <w:sz w:val="24"/>
          <w:szCs w:val="24"/>
        </w:rPr>
        <w:t>Quốc tịch:</w:t>
      </w:r>
      <w:r>
        <w:rPr>
          <w:rFonts w:ascii="Times New Roman" w:eastAsia="Times New Roman" w:hAnsi="Times New Roman"/>
          <w:color w:val="000000"/>
          <w:sz w:val="24"/>
          <w:szCs w:val="24"/>
        </w:rPr>
        <w:tab/>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i/>
          <w:iCs/>
          <w:color w:val="000000"/>
          <w:sz w:val="24"/>
          <w:szCs w:val="24"/>
          <w:u w:val="single"/>
        </w:rPr>
        <w:t>b) Đối với nhà đầu tư là doanh nghiệp/tổ chức:</w:t>
      </w:r>
    </w:p>
    <w:p w:rsidR="00A10864" w:rsidRPr="00A10864" w:rsidRDefault="00A10864" w:rsidP="00A10864">
      <w:pPr>
        <w:shd w:val="clear" w:color="auto" w:fill="FFFFFF"/>
        <w:tabs>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xml:space="preserve">Tên doanh nghiệp/tổ chức: </w:t>
      </w:r>
      <w:r>
        <w:rPr>
          <w:rFonts w:ascii="Times New Roman" w:eastAsia="Times New Roman" w:hAnsi="Times New Roman"/>
          <w:color w:val="000000"/>
          <w:sz w:val="24"/>
          <w:szCs w:val="24"/>
        </w:rPr>
        <w:tab/>
      </w:r>
    </w:p>
    <w:p w:rsidR="00A10864" w:rsidRPr="00A10864" w:rsidRDefault="00A10864" w:rsidP="00A10864">
      <w:pPr>
        <w:shd w:val="clear" w:color="auto" w:fill="FFFFFF"/>
        <w:tabs>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Mã số/số Giấy chứng nhận đăng ký kinh doanh/Giấy chứng nhận đăng ký đầu tư/Giấy chứng nhận đầu tư/Giấy phép đầu tư/Quyết định thành lập:</w:t>
      </w:r>
      <w:r>
        <w:rPr>
          <w:rFonts w:ascii="Times New Roman" w:eastAsia="Times New Roman" w:hAnsi="Times New Roman"/>
          <w:color w:val="000000"/>
          <w:sz w:val="24"/>
          <w:szCs w:val="24"/>
        </w:rPr>
        <w:tab/>
      </w:r>
    </w:p>
    <w:p w:rsidR="00A10864" w:rsidRPr="00A10864" w:rsidRDefault="00A10864" w:rsidP="00A10864">
      <w:pPr>
        <w:shd w:val="clear" w:color="auto" w:fill="FFFFFF"/>
        <w:tabs>
          <w:tab w:val="left" w:leader="dot" w:pos="3600"/>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xml:space="preserve">Ngày cấp: </w:t>
      </w:r>
      <w:r>
        <w:rPr>
          <w:rFonts w:ascii="Times New Roman" w:eastAsia="Times New Roman" w:hAnsi="Times New Roman"/>
          <w:color w:val="000000"/>
          <w:sz w:val="24"/>
          <w:szCs w:val="24"/>
        </w:rPr>
        <w:tab/>
      </w:r>
      <w:r w:rsidRPr="00A10864">
        <w:rPr>
          <w:rFonts w:ascii="Times New Roman" w:eastAsia="Times New Roman" w:hAnsi="Times New Roman"/>
          <w:color w:val="000000"/>
          <w:sz w:val="24"/>
          <w:szCs w:val="24"/>
        </w:rPr>
        <w:t>Cơ quan cấp:</w:t>
      </w:r>
      <w:r>
        <w:rPr>
          <w:rFonts w:ascii="Times New Roman" w:eastAsia="Times New Roman" w:hAnsi="Times New Roman"/>
          <w:color w:val="000000"/>
          <w:sz w:val="24"/>
          <w:szCs w:val="24"/>
        </w:rPr>
        <w:tab/>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2. Nhà đầu tư tiếp theo</w:t>
      </w:r>
      <w:r w:rsidRPr="00A10864">
        <w:rPr>
          <w:rFonts w:ascii="Times New Roman" w:eastAsia="Times New Roman" w:hAnsi="Times New Roman"/>
          <w:i/>
          <w:iCs/>
          <w:color w:val="000000"/>
          <w:sz w:val="24"/>
          <w:szCs w:val="24"/>
        </w:rPr>
        <w:t>(thông tin kê khai tương tự như nội dung đối với nhà đầu tư thứ nhất):</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II. THÔNG TIN TỔ CHỨC KINH TẾ THỰC HIỆN DỰ ÁN</w:t>
      </w:r>
    </w:p>
    <w:p w:rsidR="00A10864" w:rsidRPr="00A10864" w:rsidRDefault="00A10864" w:rsidP="00A10864">
      <w:pPr>
        <w:shd w:val="clear" w:color="auto" w:fill="FFFFFF"/>
        <w:tabs>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1. Tên tổ chức kinh tế:</w:t>
      </w:r>
      <w:r w:rsidRPr="00A10864">
        <w:rPr>
          <w:rFonts w:ascii="Times New Roman" w:eastAsia="Times New Roman" w:hAnsi="Times New Roman"/>
          <w:color w:val="000000"/>
          <w:sz w:val="24"/>
          <w:szCs w:val="24"/>
        </w:rPr>
        <w:tab/>
      </w:r>
    </w:p>
    <w:p w:rsidR="00A10864" w:rsidRDefault="00A10864" w:rsidP="00A10864">
      <w:pPr>
        <w:shd w:val="clear" w:color="auto" w:fill="FFFFFF"/>
        <w:tabs>
          <w:tab w:val="left" w:leader="dot" w:pos="4320"/>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2. Mã số doanh nghiệp/số GCNĐT/số quyết định thành lập:</w:t>
      </w:r>
      <w:r w:rsidRPr="00A10864">
        <w:rPr>
          <w:rFonts w:ascii="Times New Roman" w:eastAsia="Times New Roman" w:hAnsi="Times New Roman"/>
          <w:color w:val="000000"/>
          <w:sz w:val="24"/>
          <w:szCs w:val="24"/>
        </w:rPr>
        <w:tab/>
      </w:r>
    </w:p>
    <w:p w:rsidR="00A10864" w:rsidRPr="00A10864" w:rsidRDefault="00A10864" w:rsidP="00A10864">
      <w:pPr>
        <w:shd w:val="clear" w:color="auto" w:fill="FFFFFF"/>
        <w:tabs>
          <w:tab w:val="left" w:leader="dot" w:pos="4320"/>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do (</w:t>
      </w:r>
      <w:r w:rsidRPr="00A10864">
        <w:rPr>
          <w:rFonts w:ascii="Times New Roman" w:eastAsia="Times New Roman" w:hAnsi="Times New Roman"/>
          <w:i/>
          <w:iCs/>
          <w:color w:val="000000"/>
          <w:sz w:val="24"/>
          <w:szCs w:val="24"/>
        </w:rPr>
        <w:t>tên cơ quan cấp</w:t>
      </w:r>
      <w:r w:rsidRPr="00A10864">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ab/>
      </w:r>
      <w:r w:rsidRPr="00A10864">
        <w:rPr>
          <w:rFonts w:ascii="Times New Roman" w:eastAsia="Times New Roman" w:hAnsi="Times New Roman"/>
          <w:color w:val="000000"/>
          <w:sz w:val="24"/>
          <w:szCs w:val="24"/>
        </w:rPr>
        <w:t>cấp lần đầu ngày:</w:t>
      </w:r>
      <w:r>
        <w:rPr>
          <w:rFonts w:ascii="Times New Roman" w:eastAsia="Times New Roman" w:hAnsi="Times New Roman"/>
          <w:color w:val="000000"/>
          <w:sz w:val="24"/>
          <w:szCs w:val="24"/>
        </w:rPr>
        <w:tab/>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III. TÌNH HÌNH HOẠT ĐỘNG CỦA DỰ ÁN VÀ THỰC HIỆN NGHĨA VỤ TÀI CHÍNH VỚI NHÀ NƯỚC</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1. Tình hình hoạt động của dự án</w:t>
      </w:r>
    </w:p>
    <w:p w:rsidR="00A10864" w:rsidRDefault="00A10864" w:rsidP="00A10864">
      <w:pPr>
        <w:shd w:val="clear" w:color="auto" w:fill="FFFFFF"/>
        <w:spacing w:before="120" w:after="120" w:line="240" w:lineRule="auto"/>
        <w:jc w:val="both"/>
        <w:rPr>
          <w:rFonts w:ascii="Times New Roman" w:eastAsia="Times New Roman" w:hAnsi="Times New Roman"/>
          <w:i/>
          <w:iCs/>
          <w:color w:val="000000"/>
          <w:sz w:val="24"/>
          <w:szCs w:val="24"/>
        </w:rPr>
      </w:pPr>
      <w:r w:rsidRPr="00A10864">
        <w:rPr>
          <w:rFonts w:ascii="Times New Roman" w:eastAsia="Times New Roman" w:hAnsi="Times New Roman"/>
          <w:color w:val="000000"/>
          <w:sz w:val="24"/>
          <w:szCs w:val="24"/>
        </w:rPr>
        <w:t>1.1. Thực hiện các thủ tục hành chính </w:t>
      </w:r>
      <w:r w:rsidRPr="00A10864">
        <w:rPr>
          <w:rFonts w:ascii="Times New Roman" w:eastAsia="Times New Roman" w:hAnsi="Times New Roman"/>
          <w:i/>
          <w:iCs/>
          <w:color w:val="000000"/>
          <w:sz w:val="24"/>
          <w:szCs w:val="24"/>
        </w:rPr>
        <w:t>(nêu thủ tục đã thực hiện, chưa thực hiện):</w:t>
      </w:r>
    </w:p>
    <w:p w:rsidR="00A10864" w:rsidRPr="00A10864" w:rsidRDefault="00A10864" w:rsidP="00A10864">
      <w:pPr>
        <w:shd w:val="clear" w:color="auto" w:fill="FFFFFF"/>
        <w:tabs>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ab/>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1.2. Tiến độ triển khai dự án </w:t>
      </w:r>
      <w:r w:rsidRPr="00A10864">
        <w:rPr>
          <w:rFonts w:ascii="Times New Roman" w:eastAsia="Times New Roman" w:hAnsi="Times New Roman"/>
          <w:i/>
          <w:iCs/>
          <w:color w:val="000000"/>
          <w:sz w:val="24"/>
          <w:szCs w:val="24"/>
        </w:rPr>
        <w:t>(nêu theo từng giai đoạn đối với dự án đầu tư có nhiều giai đoạn)</w:t>
      </w:r>
      <w:r w:rsidRPr="00A10864">
        <w:rPr>
          <w:rFonts w:ascii="Times New Roman" w:eastAsia="Times New Roman" w:hAnsi="Times New Roman"/>
          <w:color w:val="000000"/>
          <w:sz w:val="24"/>
          <w:szCs w:val="24"/>
        </w:rPr>
        <w:t>:</w:t>
      </w:r>
    </w:p>
    <w:p w:rsidR="00A10864" w:rsidRPr="00A10864" w:rsidRDefault="00A10864" w:rsidP="00A10864">
      <w:pPr>
        <w:shd w:val="clear" w:color="auto" w:fill="FFFFFF"/>
        <w:tabs>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Tiến độ góp vốn và huy động các nguồn vốn:</w:t>
      </w:r>
      <w:r>
        <w:rPr>
          <w:rFonts w:ascii="Times New Roman" w:eastAsia="Times New Roman" w:hAnsi="Times New Roman"/>
          <w:color w:val="000000"/>
          <w:sz w:val="24"/>
          <w:szCs w:val="24"/>
        </w:rPr>
        <w:tab/>
      </w:r>
    </w:p>
    <w:p w:rsidR="00A10864" w:rsidRPr="00A10864" w:rsidRDefault="00A10864" w:rsidP="00A10864">
      <w:pPr>
        <w:shd w:val="clear" w:color="auto" w:fill="FFFFFF"/>
        <w:tabs>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Tiến độ xây dựng cơ bản và đưa công trình vào hoạt động </w:t>
      </w:r>
      <w:r w:rsidRPr="00A10864">
        <w:rPr>
          <w:rFonts w:ascii="Times New Roman" w:eastAsia="Times New Roman" w:hAnsi="Times New Roman"/>
          <w:i/>
          <w:iCs/>
          <w:color w:val="000000"/>
          <w:sz w:val="24"/>
          <w:szCs w:val="24"/>
        </w:rPr>
        <w:t>(nếu có)</w:t>
      </w:r>
      <w:r w:rsidRPr="00A10864">
        <w:rPr>
          <w:rFonts w:ascii="Times New Roman" w:eastAsia="Times New Roman" w:hAnsi="Times New Roman"/>
          <w:color w:val="000000"/>
          <w:sz w:val="24"/>
          <w:szCs w:val="24"/>
        </w:rPr>
        <w:t>:</w:t>
      </w:r>
      <w:r>
        <w:rPr>
          <w:rFonts w:ascii="Times New Roman" w:eastAsia="Times New Roman" w:hAnsi="Times New Roman"/>
          <w:color w:val="000000"/>
          <w:sz w:val="24"/>
          <w:szCs w:val="24"/>
        </w:rPr>
        <w:tab/>
      </w:r>
    </w:p>
    <w:p w:rsidR="00A10864" w:rsidRPr="00A10864" w:rsidRDefault="00A10864" w:rsidP="00A10864">
      <w:pPr>
        <w:shd w:val="clear" w:color="auto" w:fill="FFFFFF"/>
        <w:tabs>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Tiến độ thực hiện các mục tiêu hoạt động:</w:t>
      </w:r>
      <w:r>
        <w:rPr>
          <w:rFonts w:ascii="Times New Roman" w:eastAsia="Times New Roman" w:hAnsi="Times New Roman"/>
          <w:color w:val="000000"/>
          <w:sz w:val="24"/>
          <w:szCs w:val="24"/>
        </w:rPr>
        <w:tab/>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lastRenderedPageBreak/>
        <w:t>2. Tình hình thực hiện nghĩa vụ tài chính</w:t>
      </w:r>
    </w:p>
    <w:p w:rsidR="00A10864" w:rsidRPr="00A10864" w:rsidRDefault="00A10864" w:rsidP="00A10864">
      <w:pPr>
        <w:shd w:val="clear" w:color="auto" w:fill="FFFFFF"/>
        <w:tabs>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Các khoản thuế, phí, tiền thuê đất đã nộp:</w:t>
      </w:r>
      <w:r>
        <w:rPr>
          <w:rFonts w:ascii="Times New Roman" w:eastAsia="Times New Roman" w:hAnsi="Times New Roman"/>
          <w:color w:val="000000"/>
          <w:sz w:val="24"/>
          <w:szCs w:val="24"/>
        </w:rPr>
        <w:tab/>
      </w:r>
    </w:p>
    <w:p w:rsidR="00A10864" w:rsidRPr="00A10864" w:rsidRDefault="00A10864" w:rsidP="00A10864">
      <w:pPr>
        <w:shd w:val="clear" w:color="auto" w:fill="FFFFFF"/>
        <w:tabs>
          <w:tab w:val="left" w:leader="dot" w:pos="7740"/>
        </w:tabs>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Các khoản thuế, phí, tiền thuê đất còn nợ </w:t>
      </w:r>
      <w:r w:rsidRPr="00A10864">
        <w:rPr>
          <w:rFonts w:ascii="Times New Roman" w:eastAsia="Times New Roman" w:hAnsi="Times New Roman"/>
          <w:i/>
          <w:iCs/>
          <w:color w:val="000000"/>
          <w:sz w:val="24"/>
          <w:szCs w:val="24"/>
        </w:rPr>
        <w:t>(nếu có)</w:t>
      </w:r>
      <w:r w:rsidRPr="00A10864">
        <w:rPr>
          <w:rFonts w:ascii="Times New Roman" w:eastAsia="Times New Roman" w:hAnsi="Times New Roman"/>
          <w:color w:val="000000"/>
          <w:sz w:val="24"/>
          <w:szCs w:val="24"/>
        </w:rPr>
        <w:t>:</w:t>
      </w:r>
      <w:r>
        <w:rPr>
          <w:rFonts w:ascii="Times New Roman" w:eastAsia="Times New Roman" w:hAnsi="Times New Roman"/>
          <w:color w:val="000000"/>
          <w:sz w:val="24"/>
          <w:szCs w:val="24"/>
        </w:rPr>
        <w:tab/>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Các nghĩa vụ tài chính với các bên liên quan khác </w:t>
      </w:r>
      <w:r w:rsidRPr="00A10864">
        <w:rPr>
          <w:rFonts w:ascii="Times New Roman" w:eastAsia="Times New Roman" w:hAnsi="Times New Roman"/>
          <w:i/>
          <w:iCs/>
          <w:color w:val="000000"/>
          <w:sz w:val="24"/>
          <w:szCs w:val="24"/>
        </w:rPr>
        <w:t>(nếu có)</w:t>
      </w:r>
      <w:r w:rsidRPr="00A10864">
        <w:rPr>
          <w:rFonts w:ascii="Times New Roman" w:eastAsia="Times New Roman" w:hAnsi="Times New Roman"/>
          <w:color w:val="000000"/>
          <w:sz w:val="24"/>
          <w:szCs w:val="24"/>
        </w:rPr>
        <w:t>: lương đối với người lao động, các khoản phải trả cho bên thứ ba,</w:t>
      </w:r>
      <w:r>
        <w:rPr>
          <w:rFonts w:ascii="Times New Roman" w:eastAsia="Times New Roman" w:hAnsi="Times New Roman"/>
          <w:color w:val="000000"/>
          <w:sz w:val="24"/>
          <w:szCs w:val="24"/>
        </w:rPr>
        <w:t>…</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IV. NỘI DUNG ĐỀ XUẤT GIÃN TIẾN ĐỘ</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Đề xuất giãn tiến độ thực hiện dự án đầu tư </w:t>
      </w:r>
      <w:r w:rsidRPr="00A10864">
        <w:rPr>
          <w:rFonts w:ascii="Times New Roman" w:eastAsia="Times New Roman" w:hAnsi="Times New Roman"/>
          <w:i/>
          <w:iCs/>
          <w:color w:val="000000"/>
          <w:sz w:val="24"/>
          <w:szCs w:val="24"/>
        </w:rPr>
        <w:t>(tên dự án).</w:t>
      </w:r>
      <w:r w:rsidRPr="00A10864">
        <w:rPr>
          <w:rFonts w:ascii="Times New Roman" w:eastAsia="Times New Roman" w:hAnsi="Times New Roman"/>
          <w:color w:val="000000"/>
          <w:sz w:val="24"/>
          <w:szCs w:val="24"/>
        </w:rPr>
        <w:t>............................, đã được cấp Giấy chứng nhận đăng ký đầu tư/Giấy chứng nhận đầu tư/Giấy phép đầu tư/ Giấy phép kinh doanh mã số/số ..................., do ……. </w:t>
      </w:r>
      <w:r w:rsidRPr="00A10864">
        <w:rPr>
          <w:rFonts w:ascii="Times New Roman" w:eastAsia="Times New Roman" w:hAnsi="Times New Roman"/>
          <w:i/>
          <w:iCs/>
          <w:color w:val="000000"/>
          <w:sz w:val="24"/>
          <w:szCs w:val="24"/>
        </w:rPr>
        <w:t>(tên cơ quan cấp)</w:t>
      </w:r>
      <w:r w:rsidRPr="00A10864">
        <w:rPr>
          <w:rFonts w:ascii="Times New Roman" w:eastAsia="Times New Roman" w:hAnsi="Times New Roman"/>
          <w:color w:val="000000"/>
          <w:sz w:val="24"/>
          <w:szCs w:val="24"/>
        </w:rPr>
        <w:t> cấp ngày.............. với nội dung như sau:</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1. Nội dung cụ thể giãn tiến độ </w:t>
      </w:r>
      <w:r w:rsidRPr="00A10864">
        <w:rPr>
          <w:rFonts w:ascii="Times New Roman" w:eastAsia="Times New Roman" w:hAnsi="Times New Roman"/>
          <w:i/>
          <w:iCs/>
          <w:color w:val="000000"/>
          <w:sz w:val="24"/>
          <w:szCs w:val="24"/>
        </w:rPr>
        <w:t>(ghi cụ thể nội dung đề xuất giãn tiến độ như tiến độ thực hiện vốn đầu tư, tiến độ xây dựng và đưa công trình chính vào hoạt động; tiến độ thực hiện các mục tiêu hoạt động của dự án đầu tư…)</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2. Thời gian giãn tiến độ:</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3. Giải trình lý do giãn tiến độ:</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4. Kế hoạch tiếp tục thực hiện dự án:</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Kế hoạch góp vốn:</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Tiến độ xây dựng cơ bản và đưa dự án vào hoạt động:</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V. NHÀ ĐẦU TƯ/TỔ CHỨC KINH TẾ CAM KẾT:</w:t>
      </w:r>
    </w:p>
    <w:p w:rsidR="00A10864" w:rsidRPr="00A10864" w:rsidRDefault="00A10864" w:rsidP="00A10864">
      <w:pPr>
        <w:shd w:val="clear" w:color="auto" w:fill="FFFFFF"/>
        <w:spacing w:before="120" w:after="120" w:line="240" w:lineRule="auto"/>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1. </w:t>
      </w:r>
      <w:r w:rsidRPr="00A10864">
        <w:rPr>
          <w:rFonts w:ascii="Times New Roman" w:eastAsia="Times New Roman" w:hAnsi="Times New Roman"/>
          <w:color w:val="000000"/>
          <w:sz w:val="24"/>
          <w:szCs w:val="24"/>
          <w:lang w:val="nb-NO"/>
        </w:rPr>
        <w:t>C</w:t>
      </w:r>
      <w:r w:rsidRPr="00A10864">
        <w:rPr>
          <w:rFonts w:ascii="Times New Roman" w:eastAsia="Times New Roman" w:hAnsi="Times New Roman"/>
          <w:color w:val="000000"/>
          <w:sz w:val="24"/>
          <w:szCs w:val="24"/>
        </w:rPr>
        <w:t>hịu trách nhiệm trước pháp luật về tính hợp pháp, chính xác, trung thực của hồ sơ và các văn bản gửi cơ quan nhà nước có thẩm quyền.</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2. Về việc tiếp tục thực hiện dự án</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3. Chấp hành nghiêm chỉnh các quy định của pháp luật Việt Nam và các quy định của Giấy chứng nhận đăng ký đầu tư</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VI. HỒ SƠ KÈM THEO</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1. Bản sao Giấy chứng nhận đăng ký đầu tư/Giấy chứng nhận đầu tư/Giấy phép đầu tư/ Giấy phép kinh doanh hoặc Quyết định chủ trương đầu tư.</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2. Quyết định của nhà đầu tư về việc giãn tiến độ thực hiện dự án đầu tư </w:t>
      </w:r>
      <w:r w:rsidRPr="00A10864">
        <w:rPr>
          <w:rFonts w:ascii="Times New Roman" w:eastAsia="Times New Roman" w:hAnsi="Times New Roman"/>
          <w:i/>
          <w:iCs/>
          <w:color w:val="000000"/>
          <w:sz w:val="24"/>
          <w:szCs w:val="24"/>
        </w:rPr>
        <w:t>(Quyết định và bản sao hợp lệ biên bản họp của Hội đồng thành viên/Đại hội đồng cổ đông/thành viên hợp danh/chủ sở hữu của Tổ chức kinh tế thực hiện dự án đầu tư về việc giãn tiến độ thực hiện dư án hoặc văn bản hợp pháp khác theo quy định của pháp luật)</w:t>
      </w:r>
      <w:r w:rsidRPr="00A10864">
        <w:rPr>
          <w:rFonts w:ascii="Times New Roman" w:eastAsia="Times New Roman" w:hAnsi="Times New Roman"/>
          <w:color w:val="000000"/>
          <w:sz w:val="24"/>
          <w:szCs w:val="24"/>
        </w:rPr>
        <w:t>.</w:t>
      </w:r>
    </w:p>
    <w:p w:rsidR="00A10864" w:rsidRPr="00A10864" w:rsidRDefault="00A10864" w:rsidP="00A10864">
      <w:pPr>
        <w:shd w:val="clear" w:color="auto" w:fill="FFFFFF"/>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594"/>
        <w:gridCol w:w="5398"/>
      </w:tblGrid>
      <w:tr w:rsidR="00A10864" w:rsidRPr="00A10864" w:rsidTr="00A10864">
        <w:trPr>
          <w:tblCellSpacing w:w="0" w:type="dxa"/>
        </w:trPr>
        <w:tc>
          <w:tcPr>
            <w:tcW w:w="2832" w:type="dxa"/>
            <w:shd w:val="clear" w:color="auto" w:fill="FFFFFF"/>
            <w:tcMar>
              <w:top w:w="0" w:type="dxa"/>
              <w:left w:w="108" w:type="dxa"/>
              <w:bottom w:w="0" w:type="dxa"/>
              <w:right w:w="108" w:type="dxa"/>
            </w:tcMar>
            <w:hideMark/>
          </w:tcPr>
          <w:p w:rsidR="00A10864" w:rsidRPr="00A10864" w:rsidRDefault="00A10864" w:rsidP="00A10864">
            <w:pPr>
              <w:spacing w:before="120" w:after="120" w:line="240" w:lineRule="auto"/>
              <w:jc w:val="both"/>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 </w:t>
            </w:r>
          </w:p>
        </w:tc>
        <w:tc>
          <w:tcPr>
            <w:tcW w:w="5837" w:type="dxa"/>
            <w:shd w:val="clear" w:color="auto" w:fill="FFFFFF"/>
            <w:tcMar>
              <w:top w:w="0" w:type="dxa"/>
              <w:left w:w="108" w:type="dxa"/>
              <w:bottom w:w="0" w:type="dxa"/>
              <w:right w:w="108" w:type="dxa"/>
            </w:tcMar>
            <w:hideMark/>
          </w:tcPr>
          <w:p w:rsidR="00A10864" w:rsidRPr="00A10864" w:rsidRDefault="00A10864" w:rsidP="00A10864">
            <w:pPr>
              <w:spacing w:before="120" w:after="120" w:line="240" w:lineRule="auto"/>
              <w:jc w:val="center"/>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Làm tại ……., ngày ….. tháng ….. năm……</w:t>
            </w:r>
          </w:p>
          <w:p w:rsidR="00A10864" w:rsidRPr="00A10864" w:rsidRDefault="00A10864" w:rsidP="00A10864">
            <w:pPr>
              <w:spacing w:before="120" w:after="120" w:line="240" w:lineRule="auto"/>
              <w:jc w:val="center"/>
              <w:rPr>
                <w:rFonts w:ascii="Times New Roman" w:eastAsia="Times New Roman" w:hAnsi="Times New Roman"/>
                <w:color w:val="000000"/>
                <w:sz w:val="24"/>
                <w:szCs w:val="24"/>
              </w:rPr>
            </w:pPr>
            <w:r w:rsidRPr="00A10864">
              <w:rPr>
                <w:rFonts w:ascii="Times New Roman" w:eastAsia="Times New Roman" w:hAnsi="Times New Roman"/>
                <w:b/>
                <w:bCs/>
                <w:color w:val="000000"/>
                <w:sz w:val="24"/>
                <w:szCs w:val="24"/>
              </w:rPr>
              <w:t>Nhà đầu tư/Tổ chức kinh tế</w:t>
            </w:r>
          </w:p>
          <w:p w:rsidR="00A10864" w:rsidRPr="00A10864" w:rsidRDefault="00A10864" w:rsidP="00A10864">
            <w:pPr>
              <w:spacing w:before="120" w:after="120" w:line="240" w:lineRule="auto"/>
              <w:jc w:val="center"/>
              <w:rPr>
                <w:rFonts w:ascii="Times New Roman" w:eastAsia="Times New Roman" w:hAnsi="Times New Roman"/>
                <w:color w:val="000000"/>
                <w:sz w:val="24"/>
                <w:szCs w:val="24"/>
              </w:rPr>
            </w:pPr>
            <w:r w:rsidRPr="00A10864">
              <w:rPr>
                <w:rFonts w:ascii="Times New Roman" w:eastAsia="Times New Roman" w:hAnsi="Times New Roman"/>
                <w:color w:val="000000"/>
                <w:sz w:val="24"/>
                <w:szCs w:val="24"/>
              </w:rPr>
              <w:t>Ký, ghi rõ họ tên, chức danh và đóng dấu </w:t>
            </w:r>
            <w:r w:rsidRPr="00A10864">
              <w:rPr>
                <w:rFonts w:ascii="Times New Roman" w:eastAsia="Times New Roman" w:hAnsi="Times New Roman"/>
                <w:i/>
                <w:iCs/>
                <w:color w:val="000000"/>
                <w:sz w:val="24"/>
                <w:szCs w:val="24"/>
              </w:rPr>
              <w:t>(nếu có)</w:t>
            </w:r>
          </w:p>
        </w:tc>
      </w:tr>
    </w:tbl>
    <w:p w:rsidR="00A10864" w:rsidRPr="00A10864" w:rsidRDefault="00A10864" w:rsidP="00A10864">
      <w:pPr>
        <w:spacing w:before="120" w:after="120" w:line="240" w:lineRule="auto"/>
        <w:rPr>
          <w:rFonts w:ascii="Times New Roman" w:hAnsi="Times New Roman"/>
          <w:sz w:val="24"/>
          <w:szCs w:val="24"/>
        </w:rPr>
      </w:pPr>
    </w:p>
    <w:sectPr w:rsidR="00A10864" w:rsidRPr="00A10864" w:rsidSect="00A10864">
      <w:headerReference w:type="even" r:id="rId6"/>
      <w:headerReference w:type="default" r:id="rId7"/>
      <w:footerReference w:type="even" r:id="rId8"/>
      <w:footerReference w:type="default" r:id="rId9"/>
      <w:headerReference w:type="first" r:id="rId10"/>
      <w:footerReference w:type="first" r:id="rId11"/>
      <w:pgSz w:w="9792"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620E" w:rsidRDefault="00A6620E" w:rsidP="00A6620E">
      <w:pPr>
        <w:spacing w:after="0" w:line="240" w:lineRule="auto"/>
      </w:pPr>
      <w:r>
        <w:separator/>
      </w:r>
    </w:p>
  </w:endnote>
  <w:endnote w:type="continuationSeparator" w:id="0">
    <w:p w:rsidR="00A6620E" w:rsidRDefault="00A6620E" w:rsidP="00A66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620E" w:rsidRDefault="00A66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620E" w:rsidRPr="00A6620E" w:rsidRDefault="00A6620E" w:rsidP="00A662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620E" w:rsidRDefault="00A66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620E" w:rsidRDefault="00A6620E" w:rsidP="00A6620E">
      <w:pPr>
        <w:spacing w:after="0" w:line="240" w:lineRule="auto"/>
      </w:pPr>
      <w:r>
        <w:separator/>
      </w:r>
    </w:p>
  </w:footnote>
  <w:footnote w:type="continuationSeparator" w:id="0">
    <w:p w:rsidR="00A6620E" w:rsidRDefault="00A6620E" w:rsidP="00A66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620E" w:rsidRDefault="00A66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620E" w:rsidRPr="00A6620E" w:rsidRDefault="00A6620E" w:rsidP="00A662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6620E" w:rsidRDefault="00A662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10864"/>
    <w:rsid w:val="00416F2C"/>
    <w:rsid w:val="0077158D"/>
    <w:rsid w:val="00A10864"/>
    <w:rsid w:val="00A6620E"/>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5C0012-3385-4EC8-838D-D5F28E8C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0864"/>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A6620E"/>
    <w:pPr>
      <w:tabs>
        <w:tab w:val="center" w:pos="4513"/>
        <w:tab w:val="right" w:pos="9026"/>
      </w:tabs>
    </w:pPr>
  </w:style>
  <w:style w:type="character" w:customStyle="1" w:styleId="HeaderChar">
    <w:name w:val="Header Char"/>
    <w:basedOn w:val="DefaultParagraphFont"/>
    <w:link w:val="Header"/>
    <w:uiPriority w:val="99"/>
    <w:rsid w:val="00A6620E"/>
    <w:rPr>
      <w:sz w:val="22"/>
      <w:szCs w:val="22"/>
      <w:lang w:val="en-US" w:eastAsia="en-US"/>
    </w:rPr>
  </w:style>
  <w:style w:type="paragraph" w:styleId="Footer">
    <w:name w:val="footer"/>
    <w:basedOn w:val="Normal"/>
    <w:link w:val="FooterChar"/>
    <w:uiPriority w:val="99"/>
    <w:unhideWhenUsed/>
    <w:rsid w:val="00A6620E"/>
    <w:pPr>
      <w:tabs>
        <w:tab w:val="center" w:pos="4513"/>
        <w:tab w:val="right" w:pos="9026"/>
      </w:tabs>
    </w:pPr>
  </w:style>
  <w:style w:type="character" w:customStyle="1" w:styleId="FooterChar">
    <w:name w:val="Footer Char"/>
    <w:basedOn w:val="DefaultParagraphFont"/>
    <w:link w:val="Footer"/>
    <w:uiPriority w:val="99"/>
    <w:rsid w:val="00A6620E"/>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1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Words>
  <Characters>2708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Trần</dc:creator>
  <cp:keywords/>
  <dc:description/>
  <cp:lastModifiedBy>huan nguyen</cp:lastModifiedBy>
  <cp:revision>3</cp:revision>
  <dcterms:created xsi:type="dcterms:W3CDTF">2022-09-12T15:52:00Z</dcterms:created>
  <dcterms:modified xsi:type="dcterms:W3CDTF">2022-09-12T16:24:00Z</dcterms:modified>
</cp:coreProperties>
</file>