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551A4B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E882C6" w14:textId="77777777" w:rsidR="00000000" w:rsidRDefault="00000000">
            <w:pPr>
              <w:spacing w:before="120"/>
              <w:jc w:val="center"/>
            </w:pPr>
            <w:r>
              <w:rPr>
                <w:b/>
                <w:bCs/>
                <w:lang w:val="vi-VN"/>
              </w:rPr>
              <w:t>ỦY BAN NHÂN DÂN</w:t>
            </w:r>
            <w:r>
              <w:rPr>
                <w:b/>
                <w:bCs/>
                <w:lang w:val="vi-VN"/>
              </w:rPr>
              <w:br/>
              <w:t>TỈNH YÊN BÁI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EDF16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EEF600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28430B" w14:textId="77777777" w:rsidR="00000000" w:rsidRDefault="00000000">
            <w:pPr>
              <w:spacing w:before="120"/>
              <w:jc w:val="center"/>
            </w:pPr>
            <w:r>
              <w:rPr>
                <w:lang w:val="vi-VN"/>
              </w:rPr>
              <w:t xml:space="preserve">Số: </w:t>
            </w:r>
            <w:r>
              <w:t>12</w:t>
            </w:r>
            <w:r>
              <w:rPr>
                <w:lang w:val="vi-VN"/>
              </w:rPr>
              <w:t>/CT-UBND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A0B293" w14:textId="77777777" w:rsidR="00000000" w:rsidRDefault="00000000">
            <w:pPr>
              <w:spacing w:before="120"/>
              <w:jc w:val="right"/>
            </w:pPr>
            <w:r>
              <w:rPr>
                <w:i/>
                <w:iCs/>
                <w:lang w:val="vi-VN"/>
              </w:rPr>
              <w:t>Yên Bái, ngày</w:t>
            </w:r>
            <w:r>
              <w:rPr>
                <w:i/>
                <w:iCs/>
              </w:rPr>
              <w:t xml:space="preserve"> 31</w:t>
            </w:r>
            <w:r>
              <w:rPr>
                <w:i/>
                <w:iCs/>
                <w:lang w:val="vi-VN"/>
              </w:rPr>
              <w:t xml:space="preserve"> tháng 8 năm 2022</w:t>
            </w:r>
          </w:p>
        </w:tc>
      </w:tr>
    </w:tbl>
    <w:p w14:paraId="304305D1" w14:textId="77777777" w:rsidR="00000000" w:rsidRDefault="00000000">
      <w:pPr>
        <w:spacing w:before="120" w:after="280" w:afterAutospacing="1"/>
      </w:pPr>
      <w:r>
        <w:t> </w:t>
      </w:r>
    </w:p>
    <w:p w14:paraId="1642FBA5" w14:textId="77777777" w:rsidR="00000000" w:rsidRDefault="00000000">
      <w:pPr>
        <w:spacing w:before="120" w:after="280" w:afterAutospacing="1"/>
        <w:jc w:val="center"/>
      </w:pPr>
      <w:r>
        <w:rPr>
          <w:b/>
          <w:bCs/>
          <w:lang w:val="vi-VN"/>
        </w:rPr>
        <w:t>CHỈ THỊ</w:t>
      </w:r>
    </w:p>
    <w:p w14:paraId="22BC9ED1" w14:textId="77777777" w:rsidR="00000000" w:rsidRDefault="00000000">
      <w:pPr>
        <w:spacing w:before="120" w:after="280" w:afterAutospacing="1"/>
        <w:jc w:val="center"/>
      </w:pPr>
      <w:r>
        <w:rPr>
          <w:lang w:val="vi-VN"/>
        </w:rPr>
        <w:t>VỀ THỰC HIỆN NHIỆM VỤ TRỌNG TÂM NĂM HỌC 2022 - 2023 TRÊN ĐỊA BÀN TỈNH YÊN BÁI</w:t>
      </w:r>
    </w:p>
    <w:p w14:paraId="39258268" w14:textId="77777777" w:rsidR="00000000" w:rsidRDefault="00000000">
      <w:pPr>
        <w:spacing w:before="120" w:after="280" w:afterAutospacing="1"/>
      </w:pPr>
      <w:r>
        <w:rPr>
          <w:lang w:val="vi-VN"/>
        </w:rPr>
        <w:t xml:space="preserve">Tiếp tục triển khai thực hiện Nghị quyết Đại hội Đảng bộ tỉnh Yên Bái lần thứ XIX, nhiệm kỳ 2020-2025; Nghị quyết số 22-NQ/TU ngày 20/01/2021 của Ban Chấp hành Đảng bộ tỉnh khóa XIX về một số nhiệm vụ, giải pháp nâng cao chất lượng giáo dục và đào tạo giai đoạn 2021-2025 và các nghị quyết, đề án, chính sách phát triển giáo dục và đào tạo giai đoạn 2021-2025; Chủ tịch Ủy ban nhân dân tỉnh yêu cầu Giám đốc Sở Giáo dục và Đào tạo, thủ trưởng các sở, ngành liên quan và Chủ tịch Ủy ban nhân dân các huyện, thị xã, thành phố quán triệt, thực hiện nghiêm túc Chỉ thị số 1112/CT-BGDĐT ngày 19/8/2022 của Bộ Giáo dục và Đào tạo về thực hiện nhiệm vụ trọng tâm năm học 2022-2023 với chủ đề: </w:t>
      </w:r>
      <w:r>
        <w:rPr>
          <w:b/>
          <w:bCs/>
          <w:lang w:val="vi-VN"/>
        </w:rPr>
        <w:t>“Đoàn kết, sáng tạo, ra sức phấn đấu hoàn thành tốt các nhiệm vụ và mục tiêu đổi mới, củng cố và nâng cao chất lượng giáo dục và đào tạo”</w:t>
      </w:r>
      <w:r>
        <w:rPr>
          <w:lang w:val="vi-VN"/>
        </w:rPr>
        <w:t>, tập trung triển khai thực hiện các nhiệm vụ, giải pháp trọng tâm sau:</w:t>
      </w:r>
    </w:p>
    <w:p w14:paraId="6F089862" w14:textId="77777777" w:rsidR="00000000" w:rsidRDefault="00000000">
      <w:pPr>
        <w:spacing w:before="120" w:after="280" w:afterAutospacing="1"/>
      </w:pPr>
      <w:r>
        <w:rPr>
          <w:b/>
          <w:bCs/>
          <w:lang w:val="vi-VN"/>
        </w:rPr>
        <w:t>I. MỘT SỐ NHIỆM VỤ, GIẢI PHÁP TRỌNG TÂM</w:t>
      </w:r>
    </w:p>
    <w:p w14:paraId="37CAE82E" w14:textId="77777777" w:rsidR="00000000" w:rsidRDefault="00000000">
      <w:pPr>
        <w:spacing w:before="120" w:after="280" w:afterAutospacing="1"/>
      </w:pPr>
      <w:r>
        <w:rPr>
          <w:b/>
          <w:bCs/>
          <w:lang w:val="vi-VN"/>
        </w:rPr>
        <w:t>1. Nâng cao hiệu lực, hiệu quả quản lý nhà nước về giáo dục và đào tạo</w:t>
      </w:r>
    </w:p>
    <w:p w14:paraId="7E39FADC" w14:textId="77777777" w:rsidR="00000000" w:rsidRDefault="00000000">
      <w:pPr>
        <w:spacing w:before="120" w:after="280" w:afterAutospacing="1"/>
      </w:pPr>
      <w:r>
        <w:rPr>
          <w:lang w:val="vi-VN"/>
        </w:rPr>
        <w:t>Tiếp tục đổi mới quản lý nhà nước về giáo dục và đào tạo theo hướng đẩy mạnh phân cấp, phân quyền, hiệu lực, hiệu quả để phát triển giáo dục và đào tạo. Đổi mới công tác quản lý giáo dục, quản trị nhà trường theo hướng tinh gọn, hiệu quả, tăng cường thực hiện dân chủ cơ sở.</w:t>
      </w:r>
    </w:p>
    <w:p w14:paraId="1159B513" w14:textId="77777777" w:rsidR="00000000" w:rsidRDefault="00000000">
      <w:pPr>
        <w:spacing w:before="120" w:after="280" w:afterAutospacing="1"/>
      </w:pPr>
      <w:r>
        <w:rPr>
          <w:lang w:val="vi-VN"/>
        </w:rPr>
        <w:t>Thực hiện nghiêm kỷ luật, kỷ cương hành chính; tích hợp tối đa các nội dung hướng dẫn, chỉ đạo đ</w:t>
      </w:r>
      <w:r>
        <w:t xml:space="preserve">ể </w:t>
      </w:r>
      <w:r>
        <w:rPr>
          <w:lang w:val="vi-VN"/>
        </w:rPr>
        <w:t>thuận lợi cho tổ chức thực hiện. Tăng cường công tác thanh tra, kiểm tra, nâng cao vai trò, trách nhiệm của người đứng đầu, góp phần phát huy năng lực tự chủ, trách nhiệm giải trình của các cơ sở giáo dục.</w:t>
      </w:r>
    </w:p>
    <w:p w14:paraId="398443CA" w14:textId="77777777" w:rsidR="00000000" w:rsidRDefault="00000000">
      <w:pPr>
        <w:spacing w:before="120" w:after="280" w:afterAutospacing="1"/>
      </w:pPr>
      <w:r>
        <w:rPr>
          <w:b/>
          <w:bCs/>
          <w:lang w:val="vi-VN"/>
        </w:rPr>
        <w:t>2. Triển khai kế hoạch năm học thích ứng với thiên tai, dịch bệnh</w:t>
      </w:r>
    </w:p>
    <w:p w14:paraId="22296477" w14:textId="77777777" w:rsidR="00000000" w:rsidRDefault="00000000">
      <w:pPr>
        <w:spacing w:before="120" w:after="280" w:afterAutospacing="1"/>
      </w:pPr>
      <w:r>
        <w:rPr>
          <w:lang w:val="vi-VN"/>
        </w:rPr>
        <w:t>Xây dựng và triển khai kế hoạch giáo dục chủ động, linh hoạt, hiệu quả để thích ứng với tình hình thiên tai, dịch bệnh, vừa bảo đảm an toàn cho học sinh, giáo viên, vừa củng cố và nâng cao chất lượng giáo dục; tăng cường phối hợp giữa nhà trường, cha mẹ học sinh và các cơ quan, tổ chức có liên quan tại đ</w:t>
      </w:r>
      <w:r>
        <w:t>ị</w:t>
      </w:r>
      <w:r>
        <w:rPr>
          <w:lang w:val="vi-VN"/>
        </w:rPr>
        <w:t>a phương trong việc tổ chức thực hiện kế hoạch giáo dục.</w:t>
      </w:r>
    </w:p>
    <w:p w14:paraId="28FFF908" w14:textId="77777777" w:rsidR="00000000" w:rsidRDefault="00000000">
      <w:pPr>
        <w:spacing w:before="120" w:after="280" w:afterAutospacing="1"/>
      </w:pPr>
      <w:r>
        <w:rPr>
          <w:lang w:val="vi-VN"/>
        </w:rPr>
        <w:t>Triển khai tiêm vắc xin phòng COVID-19 cho học sinh, sinh viên đảm bảo theo kế hoạch của địa phương; thực hiện nghiêm các biện pháp phòng, ch</w:t>
      </w:r>
      <w:r>
        <w:t>ố</w:t>
      </w:r>
      <w:r>
        <w:rPr>
          <w:lang w:val="vi-VN"/>
        </w:rPr>
        <w:t>ng dịch COVID-19 , dịch sốt xuất huyết, các dịch bệnh truyền nhiễm khác.</w:t>
      </w:r>
    </w:p>
    <w:p w14:paraId="7F016C89" w14:textId="77777777" w:rsidR="00000000" w:rsidRDefault="00000000">
      <w:pPr>
        <w:spacing w:before="120" w:after="280" w:afterAutospacing="1"/>
      </w:pPr>
      <w:r>
        <w:rPr>
          <w:b/>
          <w:bCs/>
          <w:lang w:val="vi-VN"/>
        </w:rPr>
        <w:lastRenderedPageBreak/>
        <w:t>3. Thực hiện hiệu quả chương trình giáo dục mầm non, giáo dục phổ thông và giáo dục thường xuyên</w:t>
      </w:r>
    </w:p>
    <w:p w14:paraId="74ADD2A8" w14:textId="77777777" w:rsidR="00000000" w:rsidRDefault="00000000">
      <w:pPr>
        <w:spacing w:before="120" w:after="280" w:afterAutospacing="1"/>
      </w:pPr>
      <w:r>
        <w:rPr>
          <w:lang w:val="vi-VN"/>
        </w:rPr>
        <w:t>Giáo dục mầm non: Đảm bảo các điều kiện tổ chức nu</w:t>
      </w:r>
      <w:r>
        <w:t>ô</w:t>
      </w:r>
      <w:r>
        <w:rPr>
          <w:lang w:val="vi-VN"/>
        </w:rPr>
        <w:t>i dưỡng, chăm sóc, giáo dục trẻ và Chương trình giáo dục mầm non 02 buổi/ngày. Nâng cao chất lượng thực hiện Chuyên đề “Xây dựng trường mầm non lấy trẻ làm trung tâm giai đoạn 2021-2025”; Đề án “Tăng cường chuẩn bị tiếng Việt cho trẻ em mầm non, học sinh tiểu học vùng dân tộc thiểu số giai đoạn 2016-2020, định hướng đến 2025” trên cơ sở tiếng mẹ đẻ. Đẩy mạnh phát triển giáo dục mầm non ngoài công lập, đáp ứng nhu cầu đến trường của trẻ em. Tăng cường quản lý, hỗ trợ nâng cao chất lượng nhóm, lớp độc lập tư thục.</w:t>
      </w:r>
    </w:p>
    <w:p w14:paraId="4B775FDB" w14:textId="77777777" w:rsidR="00000000" w:rsidRDefault="00000000">
      <w:pPr>
        <w:spacing w:before="120" w:after="280" w:afterAutospacing="1"/>
      </w:pPr>
      <w:r>
        <w:rPr>
          <w:lang w:val="vi-VN"/>
        </w:rPr>
        <w:t>Giáo dục tiểu học: Triển khai có hiệu quả Chương trình giáo dục phổ thông 2018 đối với lớp 1, lớp 2, lớp 3; đảm bảo tất cả học sinh lớp 3 được học Ngoại ngữ, Tin học; khuyến khích các cơ sở giáo dục tổ chức cho học sinh được học chương trình tăng cường ngoại ngữ, kỹ năng sống; nâng cao chất lượng dạy học 2 buổi/ngày; tập trung tăng cường tiếng Việt cho học sinh lớp 1 và các lớp đầu cấp ở vùng đồng bào dân tộc thiểu số.</w:t>
      </w:r>
    </w:p>
    <w:p w14:paraId="3DA532E5" w14:textId="77777777" w:rsidR="00000000" w:rsidRDefault="00000000">
      <w:pPr>
        <w:spacing w:before="120" w:after="280" w:afterAutospacing="1"/>
      </w:pPr>
      <w:r>
        <w:rPr>
          <w:lang w:val="vi-VN"/>
        </w:rPr>
        <w:t>Giáo dục trung học: Triển khai có hiệu quả Chương trình giáo dục phổ thông 2018 đối với lớp 6, lớp 7 và lớp 10. Đổi mới phương pháp dạy học nhằm phát huy tính tích cực, vai trò tự học, sáng tạo và vận dụng các kiến thức, kỹ năng đã học vào các tình huống thực tế của học sinh; đẩy mạnh hướng dẫn học sinh nghiên cứu khoa học; thực hiện hiệu quả các phương pháp, hình thức kiểm tra, đánh giá kết quả học tập, rèn luyện của học sinh.</w:t>
      </w:r>
    </w:p>
    <w:p w14:paraId="059E48F9" w14:textId="77777777" w:rsidR="00000000" w:rsidRDefault="00000000">
      <w:pPr>
        <w:spacing w:before="120" w:after="280" w:afterAutospacing="1"/>
      </w:pPr>
      <w:r>
        <w:rPr>
          <w:lang w:val="vi-VN"/>
        </w:rPr>
        <w:t>Giáo dục thường xuyên: Tiếp tục thực hiện kết hợp dạy văn hóa phổ thông với dạy nghề hiệu quả, đúng quy định. Tiếp tục thực hiện hiệu quả Kế hoạch số 141/KH-UBND ngày 11/7/2018 của Ủy ban nhân dân tỉnh về triển khai thực hiện Đề án “Giáo dục hướng nghiệp và định hướng phân luồng học sinh trong giáo dục phổ thông giai đoạn 2018-2025”, Đề án “Hỗ trợ học sinh, sinh viên khởi nghiệp đến năm 2025”; Kế hoạch số 233/KH-UBND ngày 15/10/2021 của Ủy ban nhân dân tỉnh về triển khai Đề án “Xây dựng xã hội học tập giai đoạn 2021-2030”.</w:t>
      </w:r>
    </w:p>
    <w:p w14:paraId="24621A67" w14:textId="77777777" w:rsidR="00000000" w:rsidRDefault="00000000">
      <w:pPr>
        <w:spacing w:before="120" w:after="280" w:afterAutospacing="1"/>
      </w:pPr>
      <w:r>
        <w:rPr>
          <w:lang w:val="vi-VN"/>
        </w:rPr>
        <w:t>Nâng cao chất lượng giáo dục toàn diện, ưu tiên phát triển giáo dục vùng đồng bào dân tộc thiểu số, vùng khó khăn để duy trì và nâng cao chất lượng phổ cập giáo dục. Tiếp tục thực hiện hiệu quả việc cam kết, bàn giao chất lượng giáo dục theo phương châm “vì sự tiến bộ của học sinh”, tránh hình thức, đối phó; gắn trách nhiệm của người đứng đầu với chất lượng giáo dục của cơ sở giáo dục. Xây dựng môi trường giáo dục an toàn, lành mạnh, thân thiện; đẩy mạnh giáo dục lý tưởng cách mạng, đạo đức, lối sống cho học sinh, sinh viên; tiếp tục đẩy mạnh xây dựng văn hóa học đường.</w:t>
      </w:r>
    </w:p>
    <w:p w14:paraId="629B9FC2" w14:textId="77777777" w:rsidR="00000000" w:rsidRDefault="00000000">
      <w:pPr>
        <w:spacing w:before="120" w:after="280" w:afterAutospacing="1"/>
      </w:pPr>
      <w:r>
        <w:rPr>
          <w:b/>
          <w:bCs/>
          <w:lang w:val="vi-VN"/>
        </w:rPr>
        <w:t>4. Phát triển đội ngũ giáo viên và cán bộ quản lý giáo dục đáp ứng yêu cầu đổi mới giáo dục và đào tạo</w:t>
      </w:r>
    </w:p>
    <w:p w14:paraId="074CB41D" w14:textId="77777777" w:rsidR="00000000" w:rsidRDefault="00000000">
      <w:pPr>
        <w:spacing w:before="120" w:after="280" w:afterAutospacing="1"/>
      </w:pPr>
      <w:r>
        <w:rPr>
          <w:lang w:val="vi-VN"/>
        </w:rPr>
        <w:t>Tiếp tục thực hiện tuyển dụng giáo viên, nhân viên, trong đó ưu tiên tuyển dụng giáo viên các môn học mới theo Chương trình giáo dục phổ thông 2018 và các huyện vùng cao Trạm Tấu, Mù Cang Chải; tiếp tục rà soát, sắp xếp, bố trí, sử dụng đội ngũ giáo viên theo hướng tinh gọn, hiệu quả; bố trí đủ giáo viên dạy các môn Ngoại ngữ, Tin học đối với lớp 3. Xây dựng đội ngũ nhà giáo thực sự gương mẫu, là tấm gương cho học sinh, sinh viên noi theo; nâng cao đạo đức nhà giáo, thực hiện bộ quy tắc ứng xử trong trường học. Thực hiện đầy đủ, kịp thời các chế độ, chính sách đối với cán bộ, giáo viên, nhân viên và học sinh.</w:t>
      </w:r>
    </w:p>
    <w:p w14:paraId="24A67FD3" w14:textId="77777777" w:rsidR="00000000" w:rsidRDefault="00000000">
      <w:pPr>
        <w:spacing w:before="120" w:after="280" w:afterAutospacing="1"/>
      </w:pPr>
      <w:r>
        <w:rPr>
          <w:lang w:val="vi-VN"/>
        </w:rPr>
        <w:t>Thực hiện liên kết đào tạo giáo viên gắn với nhu cầu để đảm bảo đủ về cơ cấu, số lượng, chất lượng đáp ứng yêu cầu đổi mới giáo dục, nhất là giáo viên môn Tiếng Anh ở các xã vùng cao, vùng khó khăn.</w:t>
      </w:r>
    </w:p>
    <w:p w14:paraId="2282797A" w14:textId="77777777" w:rsidR="00000000" w:rsidRDefault="00000000">
      <w:pPr>
        <w:spacing w:before="120" w:after="280" w:afterAutospacing="1"/>
      </w:pPr>
      <w:r>
        <w:rPr>
          <w:b/>
          <w:bCs/>
          <w:lang w:val="vi-VN"/>
        </w:rPr>
        <w:t>5. Huy động các nguồn lực góp phần đảm bảo thực hiện các mục tiêu giáo dục và đào tạo</w:t>
      </w:r>
    </w:p>
    <w:p w14:paraId="027AFD2A" w14:textId="77777777" w:rsidR="00000000" w:rsidRDefault="00000000">
      <w:pPr>
        <w:spacing w:before="120" w:after="280" w:afterAutospacing="1"/>
      </w:pPr>
      <w:r>
        <w:rPr>
          <w:lang w:val="vi-VN"/>
        </w:rPr>
        <w:t>Tăng cường thu hút các nguồn lực đầu tư cho giáo dục và đào tạo; ưu tiên đầu tư cơ sở vật chất, thiết bị dạy học tối thiểu thực hiện các đề án phát triển giáo dục và đào tạo giai đoạn 2021-2025; thực hiện lồng ghép Chương trình mục tiêu quốc gia phát triển kinh tế - xã hội vùng đồng bào dân tộc thiểu số và miền núi giai đoạn 2021-2030 và các chương trình mục tiêu quốc gia xây dựng nông thôn mới, giảm nghèo bền vững giai đoạn 2021-2025 với Kế hoạch đầu tư công trung hạn giai đoạn 2021-2025.</w:t>
      </w:r>
    </w:p>
    <w:p w14:paraId="434EDE71" w14:textId="77777777" w:rsidR="00000000" w:rsidRDefault="00000000">
      <w:pPr>
        <w:spacing w:before="120" w:after="280" w:afterAutospacing="1"/>
      </w:pPr>
      <w:r>
        <w:rPr>
          <w:lang w:val="vi-VN"/>
        </w:rPr>
        <w:t>Đẩy mạnh thu hút các nguồn lực xã hội hóa đầu tư trong lĩnh vực giáo dục và đào tạo. Thực hiện nghiêm các khoản thu đối với các cơ sở giáo dục công lập theo Nghị quyết số 59/2021/NQ-HĐND ngày 17/7/2021 v</w:t>
      </w:r>
      <w:r>
        <w:t xml:space="preserve">à </w:t>
      </w:r>
      <w:r>
        <w:rPr>
          <w:lang w:val="vi-VN"/>
        </w:rPr>
        <w:t>Nghị quy</w:t>
      </w:r>
      <w:r>
        <w:t>ế</w:t>
      </w:r>
      <w:r>
        <w:rPr>
          <w:lang w:val="vi-VN"/>
        </w:rPr>
        <w:t>t s</w:t>
      </w:r>
      <w:r>
        <w:t>ố</w:t>
      </w:r>
      <w:r>
        <w:rPr>
          <w:lang w:val="vi-VN"/>
        </w:rPr>
        <w:t xml:space="preserve"> 24/2022/N</w:t>
      </w:r>
      <w:r>
        <w:t>Q</w:t>
      </w:r>
      <w:r>
        <w:rPr>
          <w:lang w:val="vi-VN"/>
        </w:rPr>
        <w:t>-HĐND ngày 06/7/2022 của Hội đồng nhân dân tỉnh sửa đổi, bổ sung một số điều của Nghị quyết số 59/2021/NQ-HĐND.</w:t>
      </w:r>
    </w:p>
    <w:p w14:paraId="43B87902" w14:textId="77777777" w:rsidR="00000000" w:rsidRDefault="00000000">
      <w:pPr>
        <w:spacing w:before="120" w:after="280" w:afterAutospacing="1"/>
      </w:pPr>
      <w:r>
        <w:rPr>
          <w:b/>
          <w:bCs/>
          <w:lang w:val="vi-VN"/>
        </w:rPr>
        <w:t>6. Thực hiện tốt công tác quy hoạch, sắp xếp quy mô trường, lớp</w:t>
      </w:r>
    </w:p>
    <w:p w14:paraId="1707180C" w14:textId="77777777" w:rsidR="00000000" w:rsidRDefault="00000000">
      <w:pPr>
        <w:spacing w:before="120" w:after="280" w:afterAutospacing="1"/>
      </w:pPr>
      <w:r>
        <w:rPr>
          <w:lang w:val="vi-VN"/>
        </w:rPr>
        <w:t>Thực hiện Quy hoạch phát triển giáo dục tỉnh Yên Bái giai đoạn 2021-2030, tầm nhìn 2050; tiếp tục rà soát, sắp xếp quy mô, mạng lưới trường, lớp theo hướng tinh gọn, hiệu quả, phù hợp với tình hình phát triển kinh tế - xã hội của địa phương và đảm bảo triển khai Chương trình giáo dục phổ thông 2018, trọng tâm là sắp xếp lại hệ thống các trường phổ thông dân tộc nội trú, nâng cao chất lượng các trường phổ thông dân tộc bán trú.</w:t>
      </w:r>
    </w:p>
    <w:p w14:paraId="0632416E" w14:textId="77777777" w:rsidR="00000000" w:rsidRDefault="00000000">
      <w:pPr>
        <w:spacing w:before="120" w:after="280" w:afterAutospacing="1"/>
      </w:pPr>
      <w:r>
        <w:rPr>
          <w:b/>
          <w:bCs/>
          <w:lang w:val="vi-VN"/>
        </w:rPr>
        <w:t>7. Đẩy mạnh chuyển đổi số trong giáo dục</w:t>
      </w:r>
    </w:p>
    <w:p w14:paraId="5104CDDC" w14:textId="77777777" w:rsidR="00000000" w:rsidRDefault="00000000">
      <w:pPr>
        <w:spacing w:before="120" w:after="280" w:afterAutospacing="1"/>
      </w:pPr>
      <w:r>
        <w:rPr>
          <w:lang w:val="vi-VN"/>
        </w:rPr>
        <w:t>Chủ động triển khai chuyển đổi số trong giáo dục, góp phần nâng cao chất lượng giáo dục; triển khai thực hiện Kế hoạch số 160/KH-UBND ngày 22/7/2022 của Ủy ban nhân dân tỉnh về triển khai thực hiện Đề án “Tăng cường ứng dụng công nghệ thông tin và chuyển đổi số trong giáo dục và đào tạo giai đoạn 2022-2025, định hướng đến năm 2030” và Đề án “Phát triển ứng dụng dữ liệu về dân cư, định danh và xác thực điện tử phục vụ chuyển đổi số quốc gia giai đoạn 2022-2025”.</w:t>
      </w:r>
    </w:p>
    <w:p w14:paraId="405A53E7" w14:textId="77777777" w:rsidR="00000000" w:rsidRDefault="00000000">
      <w:pPr>
        <w:spacing w:before="120" w:after="280" w:afterAutospacing="1"/>
      </w:pPr>
      <w:r>
        <w:rPr>
          <w:lang w:val="vi-VN"/>
        </w:rPr>
        <w:t>Lựa chọn, triển khai và tổ chức dạy học trên các nền tảng dạy học trực tuy</w:t>
      </w:r>
      <w:r>
        <w:t>ế</w:t>
      </w:r>
      <w:r>
        <w:rPr>
          <w:lang w:val="vi-VN"/>
        </w:rPr>
        <w:t>n phù hợp với địa phương; tổ chức xây dựng, kiểm duyệt và triển khai sử dụng học liệu s</w:t>
      </w:r>
      <w:r>
        <w:t>ố</w:t>
      </w:r>
      <w:r>
        <w:rPr>
          <w:lang w:val="vi-VN"/>
        </w:rPr>
        <w:t>, xây dựng kho học liệu s</w:t>
      </w:r>
      <w:r>
        <w:t xml:space="preserve">ố </w:t>
      </w:r>
      <w:r>
        <w:rPr>
          <w:lang w:val="vi-VN"/>
        </w:rPr>
        <w:t>của tỉnh; tích cực phối hợp với Trung tâm điều hành thông minh thực hiện các bước nh</w:t>
      </w:r>
      <w:r>
        <w:t>ằ</w:t>
      </w:r>
      <w:r>
        <w:rPr>
          <w:lang w:val="vi-VN"/>
        </w:rPr>
        <w:t>m triển khai hệ sinh thái phần mềm giáo dục thông minh.</w:t>
      </w:r>
    </w:p>
    <w:p w14:paraId="64519CBB" w14:textId="77777777" w:rsidR="00000000" w:rsidRDefault="00000000">
      <w:pPr>
        <w:spacing w:before="120" w:after="280" w:afterAutospacing="1"/>
      </w:pPr>
      <w:r>
        <w:rPr>
          <w:b/>
          <w:bCs/>
          <w:lang w:val="vi-VN"/>
        </w:rPr>
        <w:t>8. Tăng cường công tác thanh tra, kiểm tra và xử lý vi phạm</w:t>
      </w:r>
    </w:p>
    <w:p w14:paraId="29F6ADA4" w14:textId="77777777" w:rsidR="00000000" w:rsidRDefault="00000000">
      <w:pPr>
        <w:spacing w:before="120" w:after="280" w:afterAutospacing="1"/>
      </w:pPr>
      <w:r>
        <w:rPr>
          <w:lang w:val="vi-VN"/>
        </w:rPr>
        <w:t>Tăng cường công tác thanh tra, kiểm tra việc thực hiện chính sách, pháp luật về giáo dục và đào tạo nhằm xây dựng môi trường giáo dục lành mạnh, ngăn ngừa và xử lý nghiêm các hành vi vi phạm pháp luật trong giáo dục và đào tạo.</w:t>
      </w:r>
    </w:p>
    <w:p w14:paraId="77704225" w14:textId="77777777" w:rsidR="00000000" w:rsidRDefault="00000000">
      <w:pPr>
        <w:spacing w:before="120" w:after="280" w:afterAutospacing="1"/>
      </w:pPr>
      <w:r>
        <w:rPr>
          <w:lang w:val="vi-VN"/>
        </w:rPr>
        <w:t>Đẩy mạnh kiểm tra công tác triển khai thực hiện Chương trình giáo dục phổ thông 2018; chú trọng kiểm tra công tác quản lý tài chính, tài sản, cơ sở vật chất, thiết bị dạy học; công tác quản lý nhà nước về giáo dục; công tác chỉ đạo thực hiện nhiệm vụ năm học; hoạt động dạy thêm, học thêm; công tác quản lý văn bằng, chứng chỉ; việc thực hiện các chế độ, chính sách đối với nhà giáo và học sinh.</w:t>
      </w:r>
    </w:p>
    <w:p w14:paraId="28A66FEB" w14:textId="77777777" w:rsidR="00000000" w:rsidRDefault="00000000">
      <w:pPr>
        <w:spacing w:before="120" w:after="280" w:afterAutospacing="1"/>
      </w:pPr>
      <w:r>
        <w:rPr>
          <w:b/>
          <w:bCs/>
          <w:lang w:val="vi-VN"/>
        </w:rPr>
        <w:t>9. Đẩy mạnh thực hiện các phong trào thi đua trong toàn ngành</w:t>
      </w:r>
    </w:p>
    <w:p w14:paraId="14204232" w14:textId="77777777" w:rsidR="00000000" w:rsidRDefault="00000000">
      <w:pPr>
        <w:spacing w:before="120" w:after="280" w:afterAutospacing="1"/>
      </w:pPr>
      <w:r>
        <w:rPr>
          <w:lang w:val="vi-VN"/>
        </w:rPr>
        <w:t>Tổ chức phát động các phong trào thi đua thiết thực, hiệu quả chào mừng kỷ niệm 40 năm Ngày Nhà giáo Việt Nam đảm bảo trang trọng, thiết thực, phù hợp điều kiện cụ thể của địa phương, đơn vị.</w:t>
      </w:r>
    </w:p>
    <w:p w14:paraId="34983801" w14:textId="77777777" w:rsidR="00000000" w:rsidRDefault="00000000">
      <w:pPr>
        <w:spacing w:before="120" w:after="280" w:afterAutospacing="1"/>
      </w:pPr>
      <w:r>
        <w:rPr>
          <w:lang w:val="vi-VN"/>
        </w:rPr>
        <w:t>Tiếp tục tổ chức thực hiện có hiệu quả các phong trào thi đua yêu nước, trọng tâm là thực hiện Kết luận số 01-KL/TW ngày 18/5/2021 của Bộ Chính trị về tiếp tục thực hiện Chỉ thị số 05-CT/TW ngày 15/5/2016 của Bộ Chính trị khóa XII “V</w:t>
      </w:r>
      <w:r>
        <w:t xml:space="preserve">ề </w:t>
      </w:r>
      <w:r>
        <w:rPr>
          <w:lang w:val="vi-VN"/>
        </w:rPr>
        <w:t>đẩy mạnh học tập và làm theo tư tưởng, đạo đức, phong cách Hồ Chí Minh” gắn với các phong trào thi đua “Đổi mới, sáng tạo trong quản lý, giảng dạy và học tập”, phong trào “Thầy cô thay đổi vì trường học hạnh phúc”, góp phần xây dựng con người Yên Bái “Thân thiện, nhân ái, đoàn kết, sáng tạo, hội nhập”.</w:t>
      </w:r>
    </w:p>
    <w:p w14:paraId="4EA94EE9" w14:textId="77777777" w:rsidR="00000000" w:rsidRDefault="00000000">
      <w:pPr>
        <w:spacing w:before="120" w:after="280" w:afterAutospacing="1"/>
      </w:pPr>
      <w:r>
        <w:rPr>
          <w:b/>
          <w:bCs/>
          <w:lang w:val="vi-VN"/>
        </w:rPr>
        <w:t>10. Tăng cường công tác truyền thông giáo dục</w:t>
      </w:r>
    </w:p>
    <w:p w14:paraId="50452499" w14:textId="77777777" w:rsidR="00000000" w:rsidRDefault="00000000">
      <w:pPr>
        <w:spacing w:before="120" w:after="280" w:afterAutospacing="1"/>
      </w:pPr>
      <w:r>
        <w:rPr>
          <w:lang w:val="vi-VN"/>
        </w:rPr>
        <w:t>Chủ động thông tin, truyền thông các nghị quyết của Đảng, Nhà nước về đ</w:t>
      </w:r>
      <w:r>
        <w:t>ổ</w:t>
      </w:r>
      <w:r>
        <w:rPr>
          <w:lang w:val="vi-VN"/>
        </w:rPr>
        <w:t>i mới căn bản, toàn diện giáo dục và đào tạo; các nghị quyết, đề án, chính sách, kế hoạch phát triển giáo dục và đào tạo của Tỉnh ủy, Hội đồng nhân dân và Ủy ban nhân dân tỉnh và các chỉ tiêu, nhiệm vụ của ngành giáo dục và đào tạo.</w:t>
      </w:r>
    </w:p>
    <w:p w14:paraId="0799E743" w14:textId="77777777" w:rsidR="00000000" w:rsidRDefault="00000000">
      <w:pPr>
        <w:spacing w:before="120" w:after="280" w:afterAutospacing="1"/>
      </w:pPr>
      <w:r>
        <w:rPr>
          <w:lang w:val="vi-VN"/>
        </w:rPr>
        <w:t>Đổi mới nội dung, phương pháp truyền thông để nâng cao hiệu quả tuyên truyền; tăng cường phối hợp, xử lý hiệu quả các vấn đề về truyền thông, nhất là các vấn đề xã hội quan tâm, bức xúc để xã hội, Nhân dân hiểu, chia sẻ, ủng hộ và đóng góp nhiều hơn cho ngành.</w:t>
      </w:r>
    </w:p>
    <w:p w14:paraId="3649BB79" w14:textId="77777777" w:rsidR="00000000" w:rsidRDefault="00000000">
      <w:pPr>
        <w:spacing w:before="120" w:after="280" w:afterAutospacing="1"/>
      </w:pPr>
      <w:r>
        <w:rPr>
          <w:b/>
          <w:bCs/>
        </w:rPr>
        <w:t>II. TỔ CHỨC THỰC HIỆN</w:t>
      </w:r>
    </w:p>
    <w:p w14:paraId="45A9EB65" w14:textId="77777777" w:rsidR="00000000" w:rsidRDefault="00000000">
      <w:pPr>
        <w:spacing w:before="120" w:after="280" w:afterAutospacing="1"/>
      </w:pPr>
      <w:r>
        <w:rPr>
          <w:b/>
          <w:bCs/>
          <w:lang w:val="vi-VN"/>
        </w:rPr>
        <w:t>1. Sở Giáo dục và Đào tạo</w:t>
      </w:r>
    </w:p>
    <w:p w14:paraId="22B864C0" w14:textId="77777777" w:rsidR="00000000" w:rsidRDefault="00000000">
      <w:pPr>
        <w:spacing w:before="120" w:after="280" w:afterAutospacing="1"/>
      </w:pPr>
      <w:r>
        <w:rPr>
          <w:lang w:val="vi-VN"/>
        </w:rPr>
        <w:t>Chủ động tham mưu các nhiệm vụ, giải pháp để triển khai các nghị quyết của Tỉnh ủy và Hội đ</w:t>
      </w:r>
      <w:r>
        <w:t>ồ</w:t>
      </w:r>
      <w:r>
        <w:rPr>
          <w:lang w:val="vi-VN"/>
        </w:rPr>
        <w:t>ng nhân dân tỉnh; các đề án, quyết định của Ủy ban nhân dân tỉnh về phát triển giáo dục và đào tạo.</w:t>
      </w:r>
    </w:p>
    <w:p w14:paraId="16FDD22D" w14:textId="77777777" w:rsidR="00000000" w:rsidRDefault="00000000">
      <w:pPr>
        <w:spacing w:before="120" w:after="280" w:afterAutospacing="1"/>
      </w:pPr>
      <w:r>
        <w:rPr>
          <w:lang w:val="vi-VN"/>
        </w:rPr>
        <w:t>Tập trung chỉ đạo các cơ sở giáo dục triển khai thực hiện các nhiệm vụ trọng tâm của ngành năm học 2022-2023. Thực hiện tốt công tác chỉ đạo, hướng dẫn, kiểm tra công tác dạy và học đảm bảo thực hiện chương trình theo hướng dẫn của Bộ Giáo dục và Đào tạo; chú trọng kế hoạch giáo dục; việc sử dụng thiết bị dạy học, học liệu điện tử; đổi mới phương pháp giáo dục; phương pháp kiểm tra, đánh giá người học để nâng cao chất lượng giáo dục.</w:t>
      </w:r>
    </w:p>
    <w:p w14:paraId="2274B335" w14:textId="77777777" w:rsidR="00000000" w:rsidRDefault="00000000">
      <w:pPr>
        <w:spacing w:before="120" w:after="280" w:afterAutospacing="1"/>
      </w:pPr>
      <w:r>
        <w:rPr>
          <w:lang w:val="vi-VN"/>
        </w:rPr>
        <w:t>Chủ trì, phối hợp với các sở, ngành, địa phương triển khai thực hiện nhiệm vụ năm học 2022-2023; xây dựng kế hoạch cụ thể, tập trung chỉ đạo công tác chuyên môn, đề xuất các giải pháp phù hợp, quyết liệt chỉ đạo để vừa thích ứng với tình hình dịch bệnh COVID-19 , vừa đảm bảo mục tiêu giáo dục và đào tạo năm học 2022-2023.</w:t>
      </w:r>
    </w:p>
    <w:p w14:paraId="720BCE32" w14:textId="77777777" w:rsidR="00000000" w:rsidRDefault="00000000">
      <w:pPr>
        <w:spacing w:before="120" w:after="280" w:afterAutospacing="1"/>
      </w:pPr>
      <w:r>
        <w:rPr>
          <w:lang w:val="vi-VN"/>
        </w:rPr>
        <w:t>Thực hiện tổng hợp, báo cáo tình hình, kết quả thực hiện nhiệm vụ năm học theo quy định và các nội dung, nhiệm vụ tại Chỉ thị này.</w:t>
      </w:r>
    </w:p>
    <w:p w14:paraId="49F23B1E" w14:textId="77777777" w:rsidR="00000000" w:rsidRDefault="00000000">
      <w:pPr>
        <w:spacing w:before="120" w:after="280" w:afterAutospacing="1"/>
      </w:pPr>
      <w:r>
        <w:rPr>
          <w:b/>
          <w:bCs/>
          <w:lang w:val="vi-VN"/>
        </w:rPr>
        <w:t>2. Ủy ban nhân dân các huyện, thị xã, thành phố</w:t>
      </w:r>
    </w:p>
    <w:p w14:paraId="6CD2B78D" w14:textId="77777777" w:rsidR="00000000" w:rsidRDefault="00000000">
      <w:pPr>
        <w:spacing w:before="120" w:after="280" w:afterAutospacing="1"/>
      </w:pPr>
      <w:r>
        <w:rPr>
          <w:lang w:val="vi-VN"/>
        </w:rPr>
        <w:t>Chịu trách nhiệm trước Chủ tịch Ủy ban nhân dân tỉnh về việc triển khai nhiệm vụ phát triển giáo dục và đào tạo của địa phương năm học 2022-2023; đảm bảo an toàn phòng chống dịch bệnh, chỉ đạo tiêm vắc xin phòng COVID-19 cho học sinh theo kế hoạch.</w:t>
      </w:r>
    </w:p>
    <w:p w14:paraId="6AD88B44" w14:textId="77777777" w:rsidR="00000000" w:rsidRDefault="00000000">
      <w:pPr>
        <w:spacing w:before="120" w:after="280" w:afterAutospacing="1"/>
      </w:pPr>
      <w:r>
        <w:rPr>
          <w:lang w:val="vi-VN"/>
        </w:rPr>
        <w:t>Phối hợp với Sở Giáo dục và Đào tạo triển khai hiệu quả các Nghị quyết của Tỉnh ủy, Hội đồng nhân dân tỉnh, quyết định của Ủy ban nhân dân tỉnh về giáo dục và đào tạo. Đẩy mạnh công tác thanh tra, kiểm tra nhằm củng cố, tăng cường nền nếp, chất lượng hoạt động của các cơ sở giáo dục trên địa bàn.</w:t>
      </w:r>
    </w:p>
    <w:p w14:paraId="1063910A" w14:textId="77777777" w:rsidR="00000000" w:rsidRDefault="00000000">
      <w:pPr>
        <w:spacing w:before="120" w:after="280" w:afterAutospacing="1"/>
      </w:pPr>
      <w:r>
        <w:rPr>
          <w:lang w:val="vi-VN"/>
        </w:rPr>
        <w:t>Cân đối kinh phí đầu tư cơ sở vật chất, thiết bị dạy học cho các cơ sở giáo dục; bố trí sắp xếp, sử dụng hợp lý đội ngũ giáo viên, nhân viên, nhất là bố trí đủ giáo viên dạy các môn Ngoại ngữ, Tin học đ</w:t>
      </w:r>
      <w:r>
        <w:t xml:space="preserve">ể </w:t>
      </w:r>
      <w:r>
        <w:rPr>
          <w:lang w:val="vi-VN"/>
        </w:rPr>
        <w:t>thực hiện chương trình giáo dục phổ thông 2018.</w:t>
      </w:r>
    </w:p>
    <w:p w14:paraId="56BFDE4F" w14:textId="77777777" w:rsidR="00000000" w:rsidRDefault="00000000">
      <w:pPr>
        <w:spacing w:before="120" w:after="280" w:afterAutospacing="1"/>
      </w:pPr>
      <w:r>
        <w:rPr>
          <w:lang w:val="vi-VN"/>
        </w:rPr>
        <w:t>Chỉ đạo các cấp, các ngành, các tổ chức chính trị xã hội phối hợp chặt chẽ với các cơ sở giáo dục tổ chức triển khai thực hiện nhiệm vụ phát triển giáo dục và đào tạo; triển khai các giải pháp huy động trẻ trong độ tuổi ra lớp, hạn chế học sinh bỏ học, nâng cao chất lượng giáo dục; đẩy mạnh xây dựng trường đạt chuẩn quốc gia; xây dựng trường học hạnh phúc; phổ cập giáo dục - xóa mù chữ, xây dựng xã hội học tập.</w:t>
      </w:r>
    </w:p>
    <w:p w14:paraId="19C066F3" w14:textId="77777777" w:rsidR="00000000" w:rsidRDefault="00000000">
      <w:pPr>
        <w:spacing w:before="120" w:after="280" w:afterAutospacing="1"/>
      </w:pPr>
      <w:r>
        <w:rPr>
          <w:b/>
          <w:bCs/>
          <w:lang w:val="vi-VN"/>
        </w:rPr>
        <w:t xml:space="preserve">3. Các sở, ngành liên quan trên cơ </w:t>
      </w:r>
      <w:r>
        <w:rPr>
          <w:b/>
          <w:bCs/>
          <w:lang w:val="en-GB"/>
        </w:rPr>
        <w:t>s</w:t>
      </w:r>
      <w:r>
        <w:rPr>
          <w:b/>
          <w:bCs/>
          <w:lang w:val="vi-VN"/>
        </w:rPr>
        <w:t>ở chức năng, nhiệm vụ, chủ động xây dựng kế hoạch triển khai thực hiện; phối hợp tốt với Sở Giáo d</w:t>
      </w:r>
      <w:r>
        <w:rPr>
          <w:b/>
          <w:bCs/>
        </w:rPr>
        <w:t xml:space="preserve">ục </w:t>
      </w:r>
      <w:r>
        <w:rPr>
          <w:b/>
          <w:bCs/>
          <w:lang w:val="vi-VN"/>
        </w:rPr>
        <w:t>và Đào tạo đề xuất các giải pháp để phát triển giáo dục và đào tạo.</w:t>
      </w:r>
    </w:p>
    <w:p w14:paraId="053A417C" w14:textId="77777777" w:rsidR="00000000" w:rsidRDefault="00000000">
      <w:pPr>
        <w:spacing w:before="120" w:after="280" w:afterAutospacing="1"/>
      </w:pPr>
      <w:r>
        <w:rPr>
          <w:b/>
          <w:bCs/>
          <w:lang w:val="vi-VN"/>
        </w:rPr>
        <w:t>4. Đề nghị Ủy ban Mặt trận tổ quốc Việt Nam tỉnh và các tổ chức đoàn thể, xã hội tỉnh</w:t>
      </w:r>
      <w:r>
        <w:rPr>
          <w:lang w:val="vi-VN"/>
        </w:rPr>
        <w:t xml:space="preserve"> tăng cường phối hợp với ngành Giáo dục và Đào tạo, đặc biệt là trong việc tuyên truyền, phổ biến các chủ trương, chính sách của Đảng, Nhà nước về giáo dục và đào tạo; phối hợp làm tốt công tác kiểm tra, giám sát các hoạt động giáo dục, huy động các nguồn lực cho phát triển sự nghiệp giáo dục.</w:t>
      </w:r>
    </w:p>
    <w:p w14:paraId="26EEF748" w14:textId="77777777" w:rsidR="00000000" w:rsidRDefault="00000000">
      <w:pPr>
        <w:spacing w:before="120" w:after="280" w:afterAutospacing="1"/>
      </w:pPr>
      <w:r>
        <w:rPr>
          <w:lang w:val="vi-VN"/>
        </w:rPr>
        <w:t>Chủ tịch Ủy ban nhân dân tỉnh yêu cầu thủ trưởng các sở, ngành, đoàn thể tỉnh; chủ tịch Ủy ban nhân dân các huyện, thị xã, thành phố nghiêm túc tổ chức triển khai thực hiện các nội dung, nhiệm vụ liên quan đến trách nhiệm của ngành, đơn vị mình, phấn đấu hoàn thành tốt các nhiệm vụ năm học 2022-2023.</w:t>
      </w:r>
    </w:p>
    <w:p w14:paraId="389158B4" w14:textId="77777777" w:rsidR="00000000" w:rsidRDefault="00000000">
      <w:pPr>
        <w:spacing w:before="120" w:after="280" w:afterAutospacing="1"/>
      </w:pPr>
      <w:r>
        <w:rPr>
          <w:lang w:val="vi-VN"/>
        </w:rPr>
        <w:t>Giao Sở Giáo dục và Đào tạo, Ủy ban nhân dân các huyện, thị xã, thành phố tổ chức phổ biến, quán triệt, triển khai Chỉ thị này tới các cơ quan, đơn vị và toàn th</w:t>
      </w:r>
      <w:r>
        <w:t xml:space="preserve">ể </w:t>
      </w:r>
      <w:r>
        <w:rPr>
          <w:lang w:val="vi-VN"/>
        </w:rPr>
        <w:t>cán bộ quản lý, giáo viên, nhân viên ngành Giáo dục và Đào tạo đ</w:t>
      </w:r>
      <w:r>
        <w:t xml:space="preserve">ể </w:t>
      </w:r>
      <w:r>
        <w:rPr>
          <w:lang w:val="vi-VN"/>
        </w:rPr>
        <w:t>thực hiện./.</w:t>
      </w:r>
    </w:p>
    <w:p w14:paraId="3B04B92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6D4CAE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40A746" w14:textId="77777777" w:rsidR="00000000" w:rsidRDefault="00000000">
            <w:pPr>
              <w:spacing w:before="120"/>
            </w:pPr>
            <w:r>
              <w:rPr>
                <w:b/>
                <w:bCs/>
                <w:i/>
                <w:iCs/>
                <w:lang w:val="vi-VN"/>
              </w:rPr>
              <w:br/>
              <w:t>Nơi nhận:</w:t>
            </w:r>
            <w:r>
              <w:rPr>
                <w:b/>
                <w:bCs/>
                <w:i/>
                <w:iCs/>
                <w:lang w:val="vi-VN"/>
              </w:rPr>
              <w:br/>
            </w:r>
            <w:r>
              <w:rPr>
                <w:sz w:val="16"/>
                <w:lang w:val="vi-VN"/>
              </w:rPr>
              <w:t>- Bộ Giáo dục và Đào tạo;</w:t>
            </w:r>
            <w:r>
              <w:rPr>
                <w:sz w:val="16"/>
                <w:lang w:val="vi-VN"/>
              </w:rPr>
              <w:br/>
              <w:t>- Thường trực Tỉnh ủy;</w:t>
            </w:r>
            <w:r>
              <w:rPr>
                <w:sz w:val="16"/>
                <w:lang w:val="vi-VN"/>
              </w:rPr>
              <w:br/>
              <w:t>- Thường trực HĐND tỉnh;</w:t>
            </w:r>
            <w:r>
              <w:rPr>
                <w:sz w:val="16"/>
                <w:lang w:val="vi-VN"/>
              </w:rPr>
              <w:br/>
              <w:t>- Chủ tịch, các Phó Chủ tịch UBND tỉnh;</w:t>
            </w:r>
            <w:r>
              <w:rPr>
                <w:sz w:val="16"/>
                <w:lang w:val="vi-VN"/>
              </w:rPr>
              <w:br/>
              <w:t>- UBMTTQVN tỉnh và các tổ chức đoàn thể tỉnh;</w:t>
            </w:r>
            <w:r>
              <w:rPr>
                <w:sz w:val="16"/>
                <w:lang w:val="vi-VN"/>
              </w:rPr>
              <w:br/>
              <w:t>- Các ban, sở, ngành của tỉnh;</w:t>
            </w:r>
            <w:r>
              <w:rPr>
                <w:sz w:val="16"/>
                <w:lang w:val="vi-VN"/>
              </w:rPr>
              <w:br/>
              <w:t>- UBND các huyện, thị xã, thành phố;</w:t>
            </w:r>
            <w:r>
              <w:rPr>
                <w:sz w:val="16"/>
                <w:lang w:val="vi-VN"/>
              </w:rPr>
              <w:br/>
              <w:t>- Báo Yên Bái, Đài PTTH tỉnh;</w:t>
            </w:r>
            <w:r>
              <w:rPr>
                <w:sz w:val="16"/>
                <w:lang w:val="vi-VN"/>
              </w:rPr>
              <w:br/>
              <w:t>- Chánh Văn phòng UBND tỉnh;</w:t>
            </w:r>
            <w:r>
              <w:rPr>
                <w:sz w:val="16"/>
                <w:lang w:val="vi-VN"/>
              </w:rPr>
              <w:br/>
              <w:t>- Trung tâm ĐHTM tỉnh;</w:t>
            </w:r>
            <w:r>
              <w:rPr>
                <w:sz w:val="16"/>
                <w:lang w:val="vi-VN"/>
              </w:rPr>
              <w:br/>
              <w:t>- Lưu: VT, VX.</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5DFD8D"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r>
            <w:r>
              <w:rPr>
                <w:b/>
                <w:bCs/>
                <w:lang w:val="vi-VN"/>
              </w:rPr>
              <w:t>Trần Huy Tuấn</w:t>
            </w:r>
          </w:p>
        </w:tc>
      </w:tr>
    </w:tbl>
    <w:p w14:paraId="0C7836F1" w14:textId="77777777" w:rsidR="00FD0F34" w:rsidRDefault="00000000">
      <w:pPr>
        <w:spacing w:before="120" w:after="280" w:afterAutospacing="1"/>
      </w:pPr>
      <w:r>
        <w:rPr>
          <w:lang w:val="vi-VN"/>
        </w:rPr>
        <w:t> </w:t>
      </w:r>
    </w:p>
    <w:sectPr w:rsidR="00FD0F3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01"/>
    <w:rsid w:val="004F4901"/>
    <w:rsid w:val="00FD0F3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88EBC9"/>
  <w15:chartTrackingRefBased/>
  <w15:docId w15:val="{730DE41E-D8CB-4439-801A-C40AC25F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2129</Words>
  <Characters>12138</Characters>
  <Application>Microsoft Office Word</Application>
  <DocSecurity>0</DocSecurity>
  <Lines>101</Lines>
  <Paragraphs>28</Paragraphs>
  <ScaleCrop>false</ScaleCrop>
  <Company/>
  <LinksUpToDate>false</LinksUpToDate>
  <CharactersWithSpaces>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2022-09-12T07:35:00Z</dcterms:created>
  <dcterms:modified xsi:type="dcterms:W3CDTF">2022-09-12T07:35:00Z</dcterms:modified>
</cp:coreProperties>
</file>