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E419D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4BA710"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54FB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CE5C0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3A2665" w14:textId="77777777" w:rsidR="00000000" w:rsidRDefault="00000000">
            <w:pPr>
              <w:spacing w:before="120"/>
              <w:jc w:val="center"/>
            </w:pPr>
            <w:r>
              <w:rPr>
                <w:lang w:val="vi-VN"/>
              </w:rPr>
              <w:t xml:space="preserve">Số: </w:t>
            </w:r>
            <w:r>
              <w:t>128/NQ-CP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DFC67D" w14:textId="77777777" w:rsidR="00000000" w:rsidRDefault="00000000">
            <w:pPr>
              <w:spacing w:before="120"/>
              <w:jc w:val="right"/>
            </w:pPr>
            <w:r>
              <w:rPr>
                <w:i/>
                <w:iCs/>
                <w:lang w:val="vi-VN"/>
              </w:rPr>
              <w:t>Hà Nội, ngày 05 tháng 10 năm 2022</w:t>
            </w:r>
          </w:p>
        </w:tc>
      </w:tr>
    </w:tbl>
    <w:p w14:paraId="15AEA390" w14:textId="77777777" w:rsidR="00000000" w:rsidRDefault="00000000">
      <w:pPr>
        <w:spacing w:before="120" w:after="280" w:afterAutospacing="1"/>
      </w:pPr>
      <w:r>
        <w:rPr>
          <w:lang w:val="vi-VN"/>
        </w:rPr>
        <w:t> </w:t>
      </w:r>
    </w:p>
    <w:p w14:paraId="67C5854E" w14:textId="77777777" w:rsidR="00000000" w:rsidRDefault="00000000">
      <w:pPr>
        <w:spacing w:before="120" w:after="280" w:afterAutospacing="1"/>
        <w:jc w:val="center"/>
      </w:pPr>
      <w:r>
        <w:rPr>
          <w:b/>
          <w:bCs/>
          <w:lang w:val="vi-VN"/>
        </w:rPr>
        <w:t>NGHỊ QUYẾT</w:t>
      </w:r>
    </w:p>
    <w:p w14:paraId="1F97F1CE" w14:textId="77777777" w:rsidR="00000000" w:rsidRDefault="00000000">
      <w:pPr>
        <w:spacing w:before="120" w:after="280" w:afterAutospacing="1"/>
        <w:jc w:val="center"/>
      </w:pPr>
      <w:r>
        <w:rPr>
          <w:lang w:val="vi-VN"/>
        </w:rPr>
        <w:t>VỀ VIỆC TRÌNH QUỐC HỘI DỰ THẢO NGHỊ QUYẾT CỦA QUỐC HỘI VỀ THÍ ĐIỂM CẤP QUYỀN LỰA CHỌN SỬ DỤNG BIỂN SỐ Ô TÔ THÔNG QUA ĐẤU GIÁ</w:t>
      </w:r>
    </w:p>
    <w:p w14:paraId="232437F7" w14:textId="77777777" w:rsidR="00000000" w:rsidRDefault="00000000">
      <w:pPr>
        <w:spacing w:before="120" w:after="280" w:afterAutospacing="1"/>
        <w:jc w:val="center"/>
      </w:pPr>
      <w:r>
        <w:rPr>
          <w:b/>
          <w:bCs/>
          <w:lang w:val="vi-VN"/>
        </w:rPr>
        <w:t>CHÍNH PHỦ</w:t>
      </w:r>
    </w:p>
    <w:p w14:paraId="3F83C730"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D7D48B7" w14:textId="77777777" w:rsidR="00000000" w:rsidRDefault="00000000">
      <w:pPr>
        <w:spacing w:before="120" w:after="280" w:afterAutospacing="1"/>
      </w:pPr>
      <w:r>
        <w:rPr>
          <w:i/>
          <w:iCs/>
          <w:lang w:val="vi-VN"/>
        </w:rPr>
        <w:t>Căn cứ Luật Quản lý, sử dụng tài sản công ngày 21 tháng 6 năm 2017;</w:t>
      </w:r>
    </w:p>
    <w:p w14:paraId="0A5B6AE0" w14:textId="77777777" w:rsidR="00000000" w:rsidRDefault="00000000">
      <w:pPr>
        <w:spacing w:before="120" w:after="280" w:afterAutospacing="1"/>
      </w:pPr>
      <w:r>
        <w:rPr>
          <w:i/>
          <w:iCs/>
          <w:lang w:val="vi-VN"/>
        </w:rPr>
        <w:t>Căn cứ Luật Giao thông đường bộ ngày 13 tháng 11 năm 2008;</w:t>
      </w:r>
    </w:p>
    <w:p w14:paraId="701FD768" w14:textId="77777777" w:rsidR="00000000" w:rsidRDefault="00000000">
      <w:pPr>
        <w:spacing w:before="120" w:after="280" w:afterAutospacing="1"/>
      </w:pPr>
      <w:r>
        <w:rPr>
          <w:i/>
          <w:iCs/>
          <w:lang w:val="vi-VN"/>
        </w:rPr>
        <w:t>Căn cứ Luật Đấu giá tài sản ngày 17 tháng 11 năm 2016;</w:t>
      </w:r>
    </w:p>
    <w:p w14:paraId="1097AE4A" w14:textId="77777777" w:rsidR="00000000" w:rsidRDefault="00000000">
      <w:pPr>
        <w:spacing w:before="120" w:after="280" w:afterAutospacing="1"/>
      </w:pPr>
      <w:r>
        <w:rPr>
          <w:i/>
          <w:iCs/>
          <w:lang w:val="vi-VN"/>
        </w:rPr>
        <w:t>Căn cứ Nghị quyết số 28/2022/UBTVQH15 ngày 24 tháng 9 năm 2022 của Ủy ban Thường vụ Quốc hội về điều chỉnh Chương trình xây dựng luật, pháp lệnh năm 2022;</w:t>
      </w:r>
    </w:p>
    <w:p w14:paraId="260609F4"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50B88A8A" w14:textId="77777777" w:rsidR="00000000" w:rsidRDefault="00000000">
      <w:pPr>
        <w:spacing w:before="120" w:after="280" w:afterAutospacing="1"/>
      </w:pPr>
      <w:r>
        <w:rPr>
          <w:i/>
          <w:iCs/>
          <w:lang w:val="vi-VN"/>
        </w:rPr>
        <w:t>Xét đề nghị của Bộ trưởng Bộ Công an tại Tờ trình số 511/TTr-BCA ngày 21 tháng 9 năm 2022;</w:t>
      </w:r>
    </w:p>
    <w:p w14:paraId="52A7B31D" w14:textId="77777777" w:rsidR="00000000" w:rsidRDefault="00000000">
      <w:pPr>
        <w:spacing w:before="120" w:after="280" w:afterAutospacing="1"/>
      </w:pPr>
      <w:r>
        <w:rPr>
          <w:i/>
          <w:iCs/>
          <w:lang w:val="vi-VN"/>
        </w:rPr>
        <w:t>Trên cơ sở kết quả biểu quyết của các Thành viên Chính phủ,</w:t>
      </w:r>
    </w:p>
    <w:p w14:paraId="068F375B" w14:textId="77777777" w:rsidR="00000000" w:rsidRDefault="00000000">
      <w:pPr>
        <w:spacing w:before="120" w:after="280" w:afterAutospacing="1"/>
        <w:jc w:val="center"/>
      </w:pPr>
      <w:r>
        <w:rPr>
          <w:b/>
          <w:bCs/>
          <w:lang w:val="vi-VN"/>
        </w:rPr>
        <w:t>QUYẾT NGHỊ:</w:t>
      </w:r>
    </w:p>
    <w:p w14:paraId="3F4B4D0A" w14:textId="77777777" w:rsidR="00000000" w:rsidRDefault="00000000">
      <w:pPr>
        <w:spacing w:before="120" w:after="280" w:afterAutospacing="1"/>
      </w:pPr>
      <w:bookmarkStart w:id="0" w:name="bookmark4"/>
      <w:r>
        <w:rPr>
          <w:b/>
          <w:bCs/>
          <w:lang w:val="vi-VN"/>
        </w:rPr>
        <w:t>Điều 1.</w:t>
      </w:r>
      <w:bookmarkEnd w:id="0"/>
    </w:p>
    <w:p w14:paraId="46D74E33" w14:textId="77777777" w:rsidR="00000000" w:rsidRDefault="00000000">
      <w:pPr>
        <w:spacing w:before="120" w:after="280" w:afterAutospacing="1"/>
      </w:pPr>
      <w:r>
        <w:rPr>
          <w:lang w:val="vi-VN"/>
        </w:rPr>
        <w:t>1. Thông qua việc trình Quốc hội dự thảo Nghị quyết của Quốc hội về thí điểm cấp quyền lựa chọn sử dụng biển số ô tô thông qua đấu giá như đề nghị của Bộ Công an tại văn bản nêu trên. Bộ Công an chịu trách nhiệm toàn diện về nội dung, số liệu báo cáo và đề xuất.</w:t>
      </w:r>
    </w:p>
    <w:p w14:paraId="4CDFE500" w14:textId="77777777" w:rsidR="00000000" w:rsidRDefault="00000000">
      <w:pPr>
        <w:spacing w:before="120" w:after="280" w:afterAutospacing="1"/>
      </w:pPr>
      <w:r>
        <w:rPr>
          <w:lang w:val="vi-VN"/>
        </w:rPr>
        <w:t xml:space="preserve">2. Bộ Công an chủ trì, phối hợp với Bộ Tư pháp và các Bộ, cơ quan liên quan nghiên cứu, tiếp thu ý kiến các Thành viên Chính phủ (bảng tổng hợp ý kiến Thành viên Chính phủ gửi kèm) để hoàn thiện hồ sơ Dự thảo Nghị quyết, chịu trách nhiệm về nội dung tiếp thu. Trên cơ sở đó, giao Bộ trưởng Bộ Công an, thừa ủy quyền Thủ tướng Chính phủ, thay mặt Chính phủ ký Tờ trình </w:t>
      </w:r>
      <w:r>
        <w:rPr>
          <w:lang w:val="vi-VN"/>
        </w:rPr>
        <w:lastRenderedPageBreak/>
        <w:t>Quốc hội tại kỳ họp thứ 4 Quốc hội khóa XV về dự thảo Nghị quyết nêu trên theo quy định, bảo đảm tiến độ, chất lượng; chủ động báo cáo, giải trình với Quốc hội và các cơ quan của Quốc hội theo quy định.</w:t>
      </w:r>
    </w:p>
    <w:p w14:paraId="44610F1C" w14:textId="77777777" w:rsidR="00000000" w:rsidRDefault="00000000">
      <w:pPr>
        <w:spacing w:before="120" w:after="280" w:afterAutospacing="1"/>
      </w:pPr>
      <w:r>
        <w:rPr>
          <w:b/>
          <w:bCs/>
          <w:lang w:val="vi-VN"/>
        </w:rPr>
        <w:t>Điều 3.</w:t>
      </w:r>
      <w:r>
        <w:rPr>
          <w:lang w:val="vi-VN"/>
        </w:rPr>
        <w:t xml:space="preserve"> Nghị quyết này có hiệu lực thi hành kể từ ngày ký ban hành.</w:t>
      </w:r>
    </w:p>
    <w:p w14:paraId="5A8D8468" w14:textId="77777777" w:rsidR="00000000" w:rsidRDefault="00000000">
      <w:pPr>
        <w:spacing w:before="120" w:after="280" w:afterAutospacing="1"/>
      </w:pPr>
      <w:r>
        <w:rPr>
          <w:b/>
          <w:bCs/>
          <w:lang w:val="vi-VN"/>
        </w:rPr>
        <w:t>Điều 4.</w:t>
      </w:r>
      <w:r>
        <w:rPr>
          <w:lang w:val="vi-VN"/>
        </w:rPr>
        <w:t xml:space="preserve"> Bộ trưởng các Bộ: Công an, Tư pháp, Tài chính và Thủ trưởng các cơ quan có liên quan chịu trách nhiệm thi hành Nghị quyết này./.</w:t>
      </w:r>
    </w:p>
    <w:p w14:paraId="021D5E7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0FDE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BD455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Các đồng chí Thành viên Chính phủ;</w:t>
            </w:r>
            <w:r>
              <w:rPr>
                <w:sz w:val="16"/>
                <w:lang w:val="vi-VN"/>
              </w:rPr>
              <w:br/>
              <w:t>- VPCP: các PCN, Trợ lý TTg, các Vụ: TH, QHĐP, PL;</w:t>
            </w:r>
            <w:r>
              <w:rPr>
                <w:sz w:val="16"/>
                <w:lang w:val="vi-VN"/>
              </w:rPr>
              <w:br/>
              <w:t>- Lưu: VT, KTTH (3)</w:t>
            </w:r>
            <w:r>
              <w:rPr>
                <w:sz w:val="16"/>
                <w:vertAlign w:val="subscript"/>
                <w:lang w:val="vi-VN"/>
              </w:rPr>
              <w:t>LV</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1A9D42"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12E00859" w14:textId="77777777" w:rsidR="00000000" w:rsidRDefault="00000000">
      <w:pPr>
        <w:spacing w:before="120" w:after="280" w:afterAutospacing="1"/>
      </w:pPr>
      <w:bookmarkStart w:id="1" w:name="bookmark6"/>
      <w:r>
        <w:rPr>
          <w:lang w:val="vi-VN"/>
        </w:rPr>
        <w:t> </w:t>
      </w:r>
      <w:bookmarkEnd w:id="1"/>
    </w:p>
    <w:p w14:paraId="37ACE719" w14:textId="77777777" w:rsidR="00000000" w:rsidRDefault="00000000">
      <w:pPr>
        <w:spacing w:before="120" w:after="280" w:afterAutospacing="1"/>
        <w:jc w:val="center"/>
      </w:pPr>
      <w:r>
        <w:rPr>
          <w:b/>
          <w:bCs/>
          <w:lang w:val="vi-VN"/>
        </w:rPr>
        <w:t>BẢNG TỔNG HỢP</w:t>
      </w:r>
      <w:r>
        <w:rPr>
          <w:b/>
          <w:bCs/>
          <w:lang w:val="vi-VN"/>
        </w:rPr>
        <w:br/>
        <w:t>KẾT QUẢ LẤY Ý KIẾN THÀNH VIÊN CHÍNH PHỦ</w:t>
      </w:r>
      <w:r>
        <w:rPr>
          <w:b/>
          <w:bCs/>
          <w:lang w:val="vi-VN"/>
        </w:rPr>
        <w:br/>
      </w:r>
      <w:r>
        <w:rPr>
          <w:b/>
          <w:bCs/>
          <w:i/>
          <w:iCs/>
          <w:lang w:val="vi-VN"/>
        </w:rPr>
        <w:t>Về: Thông qua việc trình Quốc hội về dự thảo Nghị quyết của Quốc hội về thí điểm cấp quyền lựa chọn sử dụng biển số ô tô thông qua đấu giá</w:t>
      </w:r>
    </w:p>
    <w:p w14:paraId="7F2A6D5D" w14:textId="77777777" w:rsidR="00000000" w:rsidRDefault="00000000">
      <w:pPr>
        <w:spacing w:before="120" w:after="280" w:afterAutospacing="1"/>
      </w:pPr>
      <w:r>
        <w:rPr>
          <w:lang w:val="vi-VN"/>
        </w:rPr>
        <w:t>1. Thông qua việc trình Quốc hội về dự thảo Nghị quyết của Quốc hội về thí điểm cấp quyền lựa chọn sử dụng biển số ô tô thông qua đấu giá (đã được Chính phủ thông qua đề nghị xây dựng Nghị quyết tại NQ 97/NQ-CP ngày 5/8/2022). Đây là nội dung quan trọng, cấp bách để Phục vụ Kỳ họp thứ 4 Quốc hội khóa XV, đề nghị các TVCP khẩn trương cho ý kiến và gửi về VPCP trong ngày 01/10/2022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95"/>
        <w:gridCol w:w="3245"/>
      </w:tblGrid>
      <w:tr w:rsidR="00000000" w14:paraId="73DEC20B" w14:textId="77777777">
        <w:tc>
          <w:tcPr>
            <w:tcW w:w="3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28D56" w14:textId="77777777" w:rsidR="00000000" w:rsidRDefault="00000000">
            <w:pPr>
              <w:spacing w:before="120"/>
              <w:jc w:val="center"/>
            </w:pPr>
            <w:r>
              <w:rPr>
                <w:b/>
                <w:bCs/>
              </w:rPr>
              <w:t>Phương án</w:t>
            </w:r>
          </w:p>
        </w:tc>
        <w:tc>
          <w:tcPr>
            <w:tcW w:w="1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4DC27" w14:textId="77777777" w:rsidR="00000000" w:rsidRDefault="00000000">
            <w:pPr>
              <w:spacing w:before="120"/>
              <w:jc w:val="center"/>
            </w:pPr>
            <w:r>
              <w:rPr>
                <w:b/>
                <w:bCs/>
              </w:rPr>
              <w:t>Số lượng TVCP lựa chọn</w:t>
            </w:r>
          </w:p>
        </w:tc>
      </w:tr>
      <w:tr w:rsidR="00000000" w14:paraId="0B03730B" w14:textId="77777777">
        <w:tblPrEx>
          <w:tblBorders>
            <w:top w:val="none" w:sz="0" w:space="0" w:color="auto"/>
            <w:bottom w:val="none" w:sz="0" w:space="0" w:color="auto"/>
            <w:insideH w:val="none" w:sz="0" w:space="0" w:color="auto"/>
            <w:insideV w:val="none" w:sz="0" w:space="0" w:color="auto"/>
          </w:tblBorders>
        </w:tblPrEx>
        <w:tc>
          <w:tcPr>
            <w:tcW w:w="3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C72631" w14:textId="77777777" w:rsidR="00000000" w:rsidRDefault="00000000">
            <w:pPr>
              <w:spacing w:before="120"/>
            </w:pPr>
            <w:r>
              <w:t>Đồng ý</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10BEE" w14:textId="77777777" w:rsidR="00000000" w:rsidRDefault="00000000">
            <w:pPr>
              <w:spacing w:before="120"/>
              <w:jc w:val="center"/>
            </w:pPr>
            <w:r>
              <w:t>25</w:t>
            </w:r>
          </w:p>
        </w:tc>
      </w:tr>
      <w:tr w:rsidR="00000000" w14:paraId="5499F81A" w14:textId="77777777">
        <w:tblPrEx>
          <w:tblBorders>
            <w:top w:val="none" w:sz="0" w:space="0" w:color="auto"/>
            <w:bottom w:val="none" w:sz="0" w:space="0" w:color="auto"/>
            <w:insideH w:val="none" w:sz="0" w:space="0" w:color="auto"/>
            <w:insideV w:val="none" w:sz="0" w:space="0" w:color="auto"/>
          </w:tblBorders>
        </w:tblPrEx>
        <w:tc>
          <w:tcPr>
            <w:tcW w:w="3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12EB6" w14:textId="77777777" w:rsidR="00000000" w:rsidRDefault="00000000">
            <w:pPr>
              <w:spacing w:before="120"/>
            </w:pPr>
            <w:r>
              <w:t>Không đồng ý</w:t>
            </w:r>
          </w:p>
        </w:tc>
        <w:tc>
          <w:tcPr>
            <w:tcW w:w="1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9BB0F" w14:textId="77777777" w:rsidR="00000000" w:rsidRDefault="00000000">
            <w:pPr>
              <w:spacing w:before="120"/>
              <w:jc w:val="center"/>
            </w:pPr>
            <w:r>
              <w:t>0</w:t>
            </w:r>
          </w:p>
        </w:tc>
      </w:tr>
      <w:tr w:rsidR="00215CCE" w14:paraId="7CE7CA15" w14:textId="77777777" w:rsidTr="00215CC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FEC7D" w14:textId="77777777" w:rsidR="00000000" w:rsidRDefault="00000000">
            <w:pPr>
              <w:spacing w:before="120" w:after="280" w:afterAutospacing="1"/>
            </w:pPr>
            <w:r>
              <w:rPr>
                <w:lang w:val="vi-VN"/>
              </w:rPr>
              <w:t>Ý kiến khác:</w:t>
            </w:r>
          </w:p>
          <w:p w14:paraId="10B05898" w14:textId="77777777" w:rsidR="00000000" w:rsidRDefault="00000000">
            <w:pPr>
              <w:spacing w:before="120" w:after="280" w:afterAutospacing="1"/>
            </w:pPr>
            <w:r>
              <w:rPr>
                <w:lang w:val="vi-VN"/>
              </w:rPr>
              <w:t>- Bộ trưởng, Chủ nhiệm Văn phòng Chính phủ Trần Văn Sơn: Kèm theo ý kiến tại bản giấy</w:t>
            </w:r>
          </w:p>
          <w:p w14:paraId="5843893F" w14:textId="77777777" w:rsidR="00000000" w:rsidRDefault="00000000">
            <w:pPr>
              <w:spacing w:before="120"/>
            </w:pPr>
            <w:r>
              <w:rPr>
                <w:lang w:val="vi-VN"/>
              </w:rPr>
              <w:t>- Bộ trưởng Bộ Tư pháp Lê Thành Long: Về hồ sơ và trình tự, thủ tục xây dựng Nghị quyết, đề nghị Cơ quan chủ trì soạn thảo chỉnh lý, hoàn thiện hồ sơ dự thảo Nghị quyết theo đúng quy định của Luật Ban hành văn bản quy phạm pháp luật năm 2015 (sửa đổi, bổ sung năm 2020); Thông báo số 1484/TB-TTKQH ngày 26/9/2022 của Tổng Thư ký Quốc hội về Kết luận của Ủy ban Thường vụ Quốc hội về đề nghị của Chính phủ bổ sung dự thảo Nghị quyết của Quốc hội về thí điểm cấp quyền lựa chọn sử dụng biển số ô tô thông qua đấu giá vào Chương trình xây dựng luật, pháp lệnh năm 2022; và ý kiến của Bộ Tư pháp tại Công văn số 3653/BTP-VĐCXDPL ngày 28/9/2022./.</w:t>
            </w:r>
          </w:p>
        </w:tc>
      </w:tr>
    </w:tbl>
    <w:p w14:paraId="634086A2" w14:textId="77777777" w:rsidR="00000000" w:rsidRDefault="00000000">
      <w:pPr>
        <w:spacing w:before="120" w:after="280" w:afterAutospacing="1"/>
      </w:pPr>
      <w:r>
        <w:rPr>
          <w:lang w:val="vi-VN"/>
        </w:rPr>
        <w:t>(02 TVCP chưa biểu quyết: TTgCP, Bộ trưởng Bộ KHĐT)</w:t>
      </w:r>
    </w:p>
    <w:p w14:paraId="3D79E12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409EF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BE4E2A" w14:textId="77777777" w:rsidR="00000000" w:rsidRDefault="00000000">
            <w:pPr>
              <w:spacing w:before="120"/>
              <w:jc w:val="center"/>
            </w:pPr>
            <w:r>
              <w:rPr>
                <w:b/>
                <w:bCs/>
                <w:lang w:val="vi-VN"/>
              </w:rPr>
              <w:t>VĂN PHÒNG CHÍNH PHỦ</w:t>
            </w:r>
            <w:r>
              <w:rPr>
                <w:b/>
                <w:bCs/>
                <w:lang w:val="vi-VN"/>
              </w:rPr>
              <w:br/>
              <w:t>BỘ TRƯỞNG CHỦ NHIỆM</w:t>
            </w:r>
            <w:r>
              <w:rPr>
                <w:b/>
                <w:bCs/>
                <w:lang w:val="vi-VN"/>
              </w:rPr>
              <w:br/>
              <w:t>TRẦN VĂN SƠN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C943F4" w14:textId="77777777" w:rsidR="00000000" w:rsidRDefault="00000000">
            <w:pPr>
              <w:spacing w:before="120"/>
              <w:jc w:val="center"/>
            </w:pPr>
            <w:r>
              <w:rPr>
                <w:lang w:val="vi-VN"/>
              </w:rPr>
              <w:t> </w:t>
            </w:r>
          </w:p>
        </w:tc>
      </w:tr>
      <w:tr w:rsidR="00000000" w14:paraId="588DAD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1E38F9"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7C95DA" w14:textId="77777777" w:rsidR="00000000" w:rsidRDefault="00000000">
            <w:pPr>
              <w:spacing w:before="120"/>
              <w:jc w:val="right"/>
            </w:pPr>
            <w:r>
              <w:rPr>
                <w:i/>
                <w:iCs/>
                <w:lang w:val="vi-VN"/>
              </w:rPr>
              <w:t>Hà Nội, ngày 01 tháng 10 năm 2022</w:t>
            </w:r>
          </w:p>
        </w:tc>
      </w:tr>
    </w:tbl>
    <w:p w14:paraId="4E46EC02" w14:textId="77777777" w:rsidR="00000000" w:rsidRDefault="00000000">
      <w:pPr>
        <w:spacing w:before="120" w:after="280" w:afterAutospacing="1"/>
      </w:pPr>
      <w:r>
        <w:rPr>
          <w:lang w:val="vi-VN"/>
        </w:rPr>
        <w:t>Về hồ sơ dự thảo Nghị quyết của Quốc hội về thí điểm cấp quyền lựa chọn sử dụng biển số ô tô thông qua đấu giá theo đề nghị của Bộ Công an tại Tờ trình số 511/TTr-BCA ngày 21/9/2022, tôi có ý kiến như sau:</w:t>
      </w:r>
    </w:p>
    <w:p w14:paraId="11D8EC02" w14:textId="77777777" w:rsidR="00000000" w:rsidRDefault="00000000">
      <w:pPr>
        <w:spacing w:before="120" w:after="280" w:afterAutospacing="1"/>
      </w:pPr>
      <w:r>
        <w:rPr>
          <w:lang w:val="vi-VN"/>
        </w:rPr>
        <w:t>1. Đồng ý thông qua việc trình Quốc hội theo đề nghị của Bộ Công an, đồng thời đề nghị cơ quan chủ trì nghiên cứu nội dung dưới đây để hoàn thiện hồ sơ trình Quốc hội xem xét, quyết định.</w:t>
      </w:r>
    </w:p>
    <w:p w14:paraId="49E2D60D" w14:textId="77777777" w:rsidR="00000000" w:rsidRDefault="00000000">
      <w:pPr>
        <w:spacing w:before="120" w:after="280" w:afterAutospacing="1"/>
      </w:pPr>
      <w:r>
        <w:rPr>
          <w:lang w:val="vi-VN"/>
        </w:rPr>
        <w:t>2. Về dự thảo Nghị quyết của Quốc hội, đề nghị nghiên cứu ý kiến Bộ Tư pháp tại văn bản thẩm định để hoàn thiện dự thảo Nghị quyết (cần quy định rõ Chính phủ quy định chi tiết những điều, khoản, điểm cụ thể nào trong Nghị quyết của Quốc hội), theo đúng quy định tại Điều 11 Luật Ban hành văn bản quy phạm pháp luật.</w:t>
      </w:r>
    </w:p>
    <w:p w14:paraId="1E3A9BF3" w14:textId="77777777" w:rsidR="00000000" w:rsidRDefault="00000000">
      <w:pPr>
        <w:spacing w:before="120" w:after="280" w:afterAutospacing="1"/>
      </w:pPr>
      <w:r>
        <w:rPr>
          <w:lang w:val="vi-VN"/>
        </w:rPr>
        <w:t>Đồng thời, đề nghị rà soát kỹ các nội dung cần Chính phủ quy định chi tiết tại khoản 3 Điều 7 dự thảo Nghị quyết, bảo đảm phù hợp với thẩm quyền của Chính phủ; các nội dung đã được quy định theo các văn bản pháp luật hiện hành (ví dụ việc sử dụng nguồn thu từ đấu giá biển số xe, theo thuyết minh tại Tờ trình “số tiền thu được từ đấu giá biển số xe sau khi trừ chi phí tổ chức đấu giá theo quy định, sẽ nộp toàn bộ vào NSTW theo quy định của pháp luật về NSNN”) thì không cần có quy định chi tiết nữa. Nghiên cứu, xem xét thay quy định “giao Chính phủ quy định chi tiết...” bằng “Chính phủ chịu trách nhiệm tổ chức thực hiện Nghị quyết này...” (giống như NQ 42/2017/QH14 ngày 21/6/2017 của Quốc hội về thí điểm xử lý nợ xấu của tổ chức tín dụng)./.</w:t>
      </w:r>
    </w:p>
    <w:p w14:paraId="497D69F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A28B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579E9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6B1F75" w14:textId="77777777" w:rsidR="00000000" w:rsidRDefault="00000000">
            <w:pPr>
              <w:spacing w:before="120"/>
              <w:jc w:val="center"/>
            </w:pPr>
            <w:r>
              <w:rPr>
                <w:b/>
                <w:bCs/>
                <w:lang w:val="vi-VN"/>
              </w:rPr>
              <w:t>BỘ TRƯỞNG, CHỦ NHIỆM</w:t>
            </w:r>
            <w:bookmarkStart w:id="2" w:name="bookmark9"/>
            <w:r>
              <w:rPr>
                <w:b/>
                <w:bCs/>
                <w:lang w:val="vi-VN"/>
              </w:rPr>
              <w:br/>
            </w:r>
            <w:r>
              <w:rPr>
                <w:b/>
                <w:bCs/>
                <w:lang w:val="vi-VN"/>
              </w:rPr>
              <w:br/>
            </w:r>
            <w:r>
              <w:rPr>
                <w:b/>
                <w:bCs/>
                <w:lang w:val="vi-VN"/>
              </w:rPr>
              <w:br/>
            </w:r>
            <w:r>
              <w:rPr>
                <w:b/>
                <w:bCs/>
                <w:lang w:val="vi-VN"/>
              </w:rPr>
              <w:br/>
            </w:r>
            <w:r>
              <w:rPr>
                <w:b/>
                <w:bCs/>
                <w:lang w:val="vi-VN"/>
              </w:rPr>
              <w:br/>
              <w:t>Trần Văn Sơn</w:t>
            </w:r>
            <w:bookmarkEnd w:id="2"/>
          </w:p>
        </w:tc>
      </w:tr>
    </w:tbl>
    <w:p w14:paraId="31DC9E9D" w14:textId="77777777" w:rsidR="000305E1" w:rsidRDefault="00000000">
      <w:pPr>
        <w:spacing w:before="120" w:after="280" w:afterAutospacing="1"/>
      </w:pPr>
      <w:r>
        <w:rPr>
          <w:b/>
          <w:bCs/>
          <w:lang w:val="vi-VN"/>
        </w:rPr>
        <w:t> </w:t>
      </w:r>
    </w:p>
    <w:sectPr w:rsidR="000305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CE"/>
    <w:rsid w:val="000305E1"/>
    <w:rsid w:val="00215C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BA711F"/>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2022-10-07T08:37:00Z</dcterms:created>
  <dcterms:modified xsi:type="dcterms:W3CDTF">2022-10-07T08:37:00Z</dcterms:modified>
</cp:coreProperties>
</file>