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7E3AF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F9A81B"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B3097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7DE3B3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AA27A5" w14:textId="77777777" w:rsidR="00000000" w:rsidRDefault="00000000">
            <w:pPr>
              <w:spacing w:before="120"/>
              <w:jc w:val="center"/>
            </w:pPr>
            <w:r>
              <w:rPr>
                <w:lang w:val="vi-VN"/>
              </w:rPr>
              <w:t>Số: 11/2022/TT-BYT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BFCB12" w14:textId="77777777" w:rsidR="00000000" w:rsidRDefault="00000000">
            <w:pPr>
              <w:spacing w:before="120"/>
              <w:jc w:val="right"/>
            </w:pPr>
            <w:r>
              <w:rPr>
                <w:i/>
                <w:iCs/>
                <w:lang w:val="vi-VN"/>
              </w:rPr>
              <w:t>Hà Nội, ngày 01 tháng 11 năm 2022</w:t>
            </w:r>
          </w:p>
        </w:tc>
      </w:tr>
    </w:tbl>
    <w:p w14:paraId="1391B5D9" w14:textId="77777777" w:rsidR="00000000" w:rsidRDefault="00000000">
      <w:pPr>
        <w:spacing w:before="120" w:after="280" w:afterAutospacing="1"/>
      </w:pPr>
      <w:r>
        <w:t> </w:t>
      </w:r>
    </w:p>
    <w:p w14:paraId="57FA00A6" w14:textId="77777777" w:rsidR="00000000" w:rsidRDefault="00000000">
      <w:pPr>
        <w:spacing w:before="120" w:after="280" w:afterAutospacing="1"/>
        <w:jc w:val="center"/>
      </w:pPr>
      <w:bookmarkStart w:id="0" w:name="loai_1"/>
      <w:r>
        <w:rPr>
          <w:b/>
          <w:bCs/>
          <w:lang w:val="vi-VN"/>
        </w:rPr>
        <w:t>THÔNG TƯ</w:t>
      </w:r>
      <w:bookmarkEnd w:id="0"/>
    </w:p>
    <w:p w14:paraId="2CF7D0B3" w14:textId="77777777" w:rsidR="00000000" w:rsidRDefault="00000000">
      <w:pPr>
        <w:spacing w:before="120" w:after="280" w:afterAutospacing="1"/>
        <w:jc w:val="center"/>
      </w:pPr>
      <w:bookmarkStart w:id="1" w:name="loai_1_name"/>
      <w:r>
        <w:rPr>
          <w:lang w:val="vi-VN"/>
        </w:rPr>
        <w:t>QUY ĐỊNH TIÊU CHUẨN, HỒ SƠ, THỦ TỤC BỔ NHIỆM, CẤP THẺ, MIỄN NHIỆM VÀ THU HỒI THẺ GIÁM ĐỊNH VIÊN PHÁP Y VÀ GIÁM ĐỊNH VIÊN PHÁP Y TÂM THẦN</w:t>
      </w:r>
      <w:bookmarkEnd w:id="1"/>
    </w:p>
    <w:p w14:paraId="3A0E2830" w14:textId="77777777" w:rsidR="00000000" w:rsidRDefault="00000000">
      <w:pPr>
        <w:spacing w:before="120" w:after="280" w:afterAutospacing="1"/>
      </w:pPr>
      <w:r>
        <w:rPr>
          <w:i/>
          <w:iCs/>
          <w:lang w:val="vi-VN"/>
        </w:rPr>
        <w:t>Căn cứ Luật Gi</w:t>
      </w:r>
      <w:r>
        <w:rPr>
          <w:i/>
          <w:iCs/>
        </w:rPr>
        <w:t>á</w:t>
      </w:r>
      <w:r>
        <w:rPr>
          <w:i/>
          <w:iCs/>
          <w:lang w:val="vi-VN"/>
        </w:rPr>
        <w:t>m định tư pháp ngày 20 tháng 6 năm 2012 và Luật sửa đổi, bổ sung một số điều của Luật Giám định tư pháp ngày 10 tháng 6 năm 2020;</w:t>
      </w:r>
    </w:p>
    <w:p w14:paraId="4C288604" w14:textId="77777777" w:rsidR="00000000" w:rsidRDefault="00000000">
      <w:pPr>
        <w:spacing w:before="120" w:after="280" w:afterAutospacing="1"/>
      </w:pPr>
      <w:r>
        <w:rPr>
          <w:i/>
          <w:iCs/>
          <w:lang w:val="vi-VN"/>
        </w:rPr>
        <w:t>Căn cứ Nghị định số 85/2013/NĐ-CP ngày 29 tháng 7 năm 2013 của Chính phủ quy định chi tiết biện pháp thi hành Luật Giám định tư pháp;</w:t>
      </w:r>
    </w:p>
    <w:p w14:paraId="49AA135B" w14:textId="77777777" w:rsidR="00000000" w:rsidRDefault="00000000">
      <w:pPr>
        <w:spacing w:before="120" w:after="280" w:afterAutospacing="1"/>
      </w:pPr>
      <w:r>
        <w:rPr>
          <w:i/>
          <w:iCs/>
          <w:lang w:val="vi-VN"/>
        </w:rPr>
        <w:t xml:space="preserve">Căn cứ Nghị định số </w:t>
      </w:r>
      <w:r>
        <w:rPr>
          <w:i/>
          <w:iCs/>
        </w:rPr>
        <w:t>1</w:t>
      </w:r>
      <w:r>
        <w:rPr>
          <w:i/>
          <w:iCs/>
          <w:lang w:val="vi-VN"/>
        </w:rPr>
        <w:t>57/2020/NĐ-CP ngày 31 tháng 12 năm 2020 của Chính phủ sửa đổi, bổ sung một số điều của Nghị định số 85/2013/NĐ-CP;</w:t>
      </w:r>
    </w:p>
    <w:p w14:paraId="1CB563FA" w14:textId="77777777" w:rsidR="00000000" w:rsidRDefault="00000000">
      <w:pPr>
        <w:spacing w:before="120" w:after="280" w:afterAutospacing="1"/>
      </w:pPr>
      <w:r>
        <w:rPr>
          <w:i/>
          <w:iCs/>
          <w:lang w:val="vi-VN"/>
        </w:rPr>
        <w:t>Căn cứ Nghị định số 75/2017/NĐ-CP ngày 20 tháng 6 năm 2017 của Chính phủ quy định chức năng, nhiệm vụ, quyền hạn và cơ cấu tổ chức của Bộ Y tế;</w:t>
      </w:r>
    </w:p>
    <w:p w14:paraId="75C92018" w14:textId="77777777" w:rsidR="00000000" w:rsidRDefault="00000000">
      <w:pPr>
        <w:spacing w:before="120" w:after="280" w:afterAutospacing="1"/>
      </w:pPr>
      <w:r>
        <w:rPr>
          <w:i/>
          <w:iCs/>
          <w:lang w:val="vi-VN"/>
        </w:rPr>
        <w:t>Theo đề nghị của Vụ trưởng Vụ Tổ chức cán bộ, Bộ Y t</w:t>
      </w:r>
      <w:r>
        <w:rPr>
          <w:i/>
          <w:iCs/>
        </w:rPr>
        <w:t>ế</w:t>
      </w:r>
      <w:r>
        <w:rPr>
          <w:i/>
          <w:iCs/>
          <w:lang w:val="vi-VN"/>
        </w:rPr>
        <w:t>;</w:t>
      </w:r>
    </w:p>
    <w:p w14:paraId="3FE1345A" w14:textId="77777777" w:rsidR="00000000" w:rsidRDefault="00000000">
      <w:pPr>
        <w:spacing w:before="120" w:after="280" w:afterAutospacing="1"/>
      </w:pPr>
      <w:r>
        <w:rPr>
          <w:i/>
          <w:iCs/>
          <w:lang w:val="vi-VN"/>
        </w:rPr>
        <w:t>Bộ trưởng Bộ Y tế ban hành Thông tư quy định tiêu chuẩn, h</w:t>
      </w:r>
      <w:r>
        <w:rPr>
          <w:i/>
          <w:iCs/>
        </w:rPr>
        <w:t xml:space="preserve">ồ </w:t>
      </w:r>
      <w:r>
        <w:rPr>
          <w:i/>
          <w:iCs/>
          <w:lang w:val="vi-VN"/>
        </w:rPr>
        <w:t>sơ, thủ tục bổ nhiệm, cấp thẻ, miễn nhiệm và thu hồi thẻ giám định viên pháp y và giám định viên pháp y tâm thần.</w:t>
      </w:r>
    </w:p>
    <w:p w14:paraId="3DA22F72" w14:textId="77777777" w:rsidR="00000000" w:rsidRDefault="00000000">
      <w:pPr>
        <w:spacing w:before="120" w:after="280" w:afterAutospacing="1"/>
      </w:pPr>
      <w:bookmarkStart w:id="2" w:name="dieu_1"/>
      <w:r>
        <w:rPr>
          <w:b/>
          <w:bCs/>
          <w:lang w:val="vi-VN"/>
        </w:rPr>
        <w:t>Điều 1. Phạm vi điều chỉnh</w:t>
      </w:r>
      <w:bookmarkEnd w:id="2"/>
    </w:p>
    <w:p w14:paraId="1202FE96" w14:textId="77777777" w:rsidR="00000000" w:rsidRDefault="00000000">
      <w:pPr>
        <w:spacing w:before="120" w:after="280" w:afterAutospacing="1"/>
      </w:pPr>
      <w:r>
        <w:rPr>
          <w:lang w:val="vi-VN"/>
        </w:rPr>
        <w:t>Thông tư này quy định tiêu chuẩn, hồ sơ, thủ tục bổ nhiệm, cấp thẻ, miễn nhiệm và thu hồi thẻ giám định viên pháp y và giám định viên pháp y tâm thần.</w:t>
      </w:r>
    </w:p>
    <w:p w14:paraId="17ED6FA0" w14:textId="77777777" w:rsidR="00000000" w:rsidRDefault="00000000">
      <w:pPr>
        <w:spacing w:before="120" w:after="280" w:afterAutospacing="1"/>
      </w:pPr>
      <w:bookmarkStart w:id="3" w:name="dieu_2"/>
      <w:r>
        <w:rPr>
          <w:b/>
          <w:bCs/>
          <w:lang w:val="vi-VN"/>
        </w:rPr>
        <w:t>Điều 2. Đối tượng áp dụng</w:t>
      </w:r>
      <w:bookmarkEnd w:id="3"/>
    </w:p>
    <w:p w14:paraId="0AE00A45" w14:textId="77777777" w:rsidR="00000000" w:rsidRDefault="00000000">
      <w:pPr>
        <w:spacing w:before="120" w:after="280" w:afterAutospacing="1"/>
      </w:pPr>
      <w:r>
        <w:rPr>
          <w:lang w:val="vi-VN"/>
        </w:rPr>
        <w:t>Thông tư này áp dụng đối với công chức, viên chức, sĩ quan quân đội, sĩ quan công an nhân dân và các tổ chức, cá nhân có liên quan đến hoạt động giám định pháp y, pháp y tâm thần.</w:t>
      </w:r>
    </w:p>
    <w:p w14:paraId="4FF6B4EF" w14:textId="77777777" w:rsidR="00000000" w:rsidRDefault="00000000">
      <w:pPr>
        <w:spacing w:before="120" w:after="280" w:afterAutospacing="1"/>
      </w:pPr>
      <w:bookmarkStart w:id="4" w:name="dieu_3"/>
      <w:r>
        <w:rPr>
          <w:b/>
          <w:bCs/>
          <w:lang w:val="vi-VN"/>
        </w:rPr>
        <w:t>Điều 3. Tiêu chuẩn bổ nhiệm giám định viên pháp y và giám định viên pháp y tâm thần</w:t>
      </w:r>
      <w:bookmarkEnd w:id="4"/>
    </w:p>
    <w:p w14:paraId="468813AF" w14:textId="77777777" w:rsidR="00000000" w:rsidRDefault="00000000">
      <w:pPr>
        <w:spacing w:before="120" w:after="280" w:afterAutospacing="1"/>
      </w:pPr>
      <w:r>
        <w:rPr>
          <w:lang w:val="vi-VN"/>
        </w:rPr>
        <w:t xml:space="preserve">Công dân Việt Nam thường trú tại Việt Nam có đủ tiêu chuẩn chung quy định tại </w:t>
      </w:r>
      <w:bookmarkStart w:id="5" w:name="dc_1"/>
      <w:r>
        <w:rPr>
          <w:lang w:val="vi-VN"/>
        </w:rPr>
        <w:t>khoản 1 Điều 7 Luật Giám định tư pháp</w:t>
      </w:r>
      <w:bookmarkEnd w:id="5"/>
      <w:r>
        <w:rPr>
          <w:lang w:val="vi-VN"/>
        </w:rPr>
        <w:t xml:space="preserve">, không thuộc trường hợp quy định tại </w:t>
      </w:r>
      <w:bookmarkStart w:id="6" w:name="dc_2"/>
      <w:r>
        <w:rPr>
          <w:lang w:val="vi-VN"/>
        </w:rPr>
        <w:t>khoản 2 Điều 7 Luật Giám định tư pháp</w:t>
      </w:r>
      <w:bookmarkEnd w:id="6"/>
      <w:r>
        <w:rPr>
          <w:lang w:val="vi-VN"/>
        </w:rPr>
        <w:t xml:space="preserve"> và đáp ứng các tiêu chuẩn cụ thể sau đây:</w:t>
      </w:r>
    </w:p>
    <w:p w14:paraId="6D67F8C3" w14:textId="77777777" w:rsidR="00000000" w:rsidRDefault="00000000">
      <w:pPr>
        <w:spacing w:before="120" w:after="280" w:afterAutospacing="1"/>
      </w:pPr>
      <w:r>
        <w:rPr>
          <w:lang w:val="vi-VN"/>
        </w:rPr>
        <w:t>1. Trình độ chuyên môn</w:t>
      </w:r>
    </w:p>
    <w:p w14:paraId="48BF4906" w14:textId="77777777" w:rsidR="00000000" w:rsidRDefault="00000000">
      <w:pPr>
        <w:spacing w:before="120" w:after="280" w:afterAutospacing="1"/>
      </w:pPr>
      <w:r>
        <w:rPr>
          <w:lang w:val="vi-VN"/>
        </w:rPr>
        <w:lastRenderedPageBreak/>
        <w:t>Có trình độ đại học trở lên thuộc một trong các chuyên ngành đào tạo quy định tại Thông tư số 09/2022/TT-BGDĐT ngày 06 tháng 6 năm 2022 của Bộ Giáo dục và Đào tạo quy định Danh mục thống kê ngành đào tạo của giáo dục đại học phù hợp với mỗi lĩnh vực giám định, cụ thể:</w:t>
      </w:r>
    </w:p>
    <w:p w14:paraId="6D615281" w14:textId="77777777" w:rsidR="00000000" w:rsidRDefault="00000000">
      <w:pPr>
        <w:spacing w:before="120" w:after="280" w:afterAutospacing="1"/>
      </w:pPr>
      <w:r>
        <w:rPr>
          <w:lang w:val="vi-VN"/>
        </w:rPr>
        <w:t>a) Đối với người được đề nghị bổ nhiệm giám định viên pháp y:</w:t>
      </w:r>
    </w:p>
    <w:p w14:paraId="49A70B36" w14:textId="77777777" w:rsidR="00000000" w:rsidRDefault="00000000">
      <w:pPr>
        <w:spacing w:before="120" w:after="280" w:afterAutospacing="1"/>
      </w:pPr>
      <w:r>
        <w:rPr>
          <w:lang w:val="vi-VN"/>
        </w:rPr>
        <w:t>Nhóm ngành đào tạo y học (trừ ngành đào tạo y học dự phòng) đối với người thực hiện giám định về lĩnh vực pháp y.</w:t>
      </w:r>
    </w:p>
    <w:p w14:paraId="2865E345" w14:textId="77777777" w:rsidR="00000000" w:rsidRDefault="00000000">
      <w:pPr>
        <w:spacing w:before="120" w:after="280" w:afterAutospacing="1"/>
      </w:pPr>
      <w:r>
        <w:rPr>
          <w:lang w:val="vi-VN"/>
        </w:rPr>
        <w:t>Nhóm ngành đào tạo dược học, ngành đào tạo hóa học đối với người thực hiện giám định pháp y về lĩnh vực độc chất.</w:t>
      </w:r>
    </w:p>
    <w:p w14:paraId="67CCA0EF" w14:textId="77777777" w:rsidR="00000000" w:rsidRDefault="00000000">
      <w:pPr>
        <w:spacing w:before="120" w:after="280" w:afterAutospacing="1"/>
      </w:pPr>
      <w:r>
        <w:rPr>
          <w:lang w:val="vi-VN"/>
        </w:rPr>
        <w:t>Nhóm ngành đào tạo sinh học, sinh học ứng dụng đối với người thực hiện giám định pháp y về lĩnh vực y sinh.</w:t>
      </w:r>
    </w:p>
    <w:p w14:paraId="3046ECFB" w14:textId="77777777" w:rsidR="00000000" w:rsidRDefault="00000000">
      <w:pPr>
        <w:spacing w:before="120" w:after="280" w:afterAutospacing="1"/>
      </w:pPr>
      <w:r>
        <w:rPr>
          <w:lang w:val="vi-VN"/>
        </w:rPr>
        <w:t>Nhóm ngành đào tạo phù hợp với lĩnh vực giám định pháp y khác.</w:t>
      </w:r>
    </w:p>
    <w:p w14:paraId="2BFE3233" w14:textId="77777777" w:rsidR="00000000" w:rsidRDefault="00000000">
      <w:pPr>
        <w:spacing w:before="120" w:after="280" w:afterAutospacing="1"/>
      </w:pPr>
      <w:r>
        <w:rPr>
          <w:lang w:val="vi-VN"/>
        </w:rPr>
        <w:t>b) Đối với người được đề nghị bổ nhiệm giám định viên pháp y tâm thần: là bác sĩ thuộc ngành đào tạo y đa khoa đã được cấp Chứng chỉ hoặc Giấy chứng nhận đào tạo chuyên môn về tâm thần từ 06 tháng trở lên tại cơ sở đào tạo có chức năng đào tạo chuyên ngành tâm thần; hoặc bác sĩ đã được cấp văn bằng đào tạo sau đại học chuyên khoa tâm thần (Bác sĩ chuyên khoa I, Bác sĩ chuyên khoa II, Bác sĩ nội trú, Thạc sĩ, Tiến sĩ).</w:t>
      </w:r>
    </w:p>
    <w:p w14:paraId="51D8A046" w14:textId="77777777" w:rsidR="00000000" w:rsidRDefault="00000000">
      <w:pPr>
        <w:spacing w:before="120" w:after="280" w:afterAutospacing="1"/>
      </w:pPr>
      <w:r>
        <w:rPr>
          <w:lang w:val="vi-VN"/>
        </w:rPr>
        <w:t>2. Nghiệp vụ giám định</w:t>
      </w:r>
    </w:p>
    <w:p w14:paraId="7E897DC9" w14:textId="77777777" w:rsidR="00000000" w:rsidRDefault="00000000">
      <w:pPr>
        <w:spacing w:before="120" w:after="280" w:afterAutospacing="1"/>
      </w:pPr>
      <w:r>
        <w:rPr>
          <w:lang w:val="vi-VN"/>
        </w:rPr>
        <w:t>a) Đối với người được đề nghị bổ nhiệm giám định viên pháp y: phải có chứng chỉ đào tạo nghiệp vụ giám định pháp y do Viện Pháp y Quốc gia cấp.</w:t>
      </w:r>
    </w:p>
    <w:p w14:paraId="7BAB787C" w14:textId="77777777" w:rsidR="00000000" w:rsidRDefault="00000000">
      <w:pPr>
        <w:spacing w:before="120" w:after="280" w:afterAutospacing="1"/>
      </w:pPr>
      <w:r>
        <w:rPr>
          <w:lang w:val="vi-VN"/>
        </w:rPr>
        <w:t>b) Đối với người được đề nghị bổ nhiệm giám định viên pháp y tâm thần: phải có chứng chỉ đào tạo nghiệp vụ giám định pháp y tâm thần do Viện Pháp y tâm thần Trung ương hoặc Viện Pháp y tâm thần Trung ương Biên Hòa cấp.</w:t>
      </w:r>
    </w:p>
    <w:p w14:paraId="7C3A1F9C" w14:textId="77777777" w:rsidR="00000000" w:rsidRDefault="00000000">
      <w:pPr>
        <w:spacing w:before="120" w:after="280" w:afterAutospacing="1"/>
      </w:pPr>
      <w:r>
        <w:rPr>
          <w:lang w:val="vi-VN"/>
        </w:rPr>
        <w:t>3. Thời gian thực tế hoạt động chuyên môn</w:t>
      </w:r>
    </w:p>
    <w:p w14:paraId="5CDB9988" w14:textId="77777777" w:rsidR="00000000" w:rsidRDefault="00000000">
      <w:pPr>
        <w:spacing w:before="120" w:after="280" w:afterAutospacing="1"/>
      </w:pPr>
      <w:r>
        <w:rPr>
          <w:lang w:val="vi-VN"/>
        </w:rPr>
        <w:t>a) Đối với người được đề nghị bổ nhiệm giám định viên pháp y: phải có thời gian thực tế hoạt động chuyên môn ở lĩnh vực được đào tạo theo quy định tại điểm a khoản 1 Điều này từ đủ 05 năm trở lên. Trường hợp đã trực tiếp giúp việc trong hoạt động giám định ở tổ chức giám định pháp y thì thời gian hoạt động thực tế chuyên môn ở lĩnh vực được đào tạo từ đủ 03 năm trở lên.</w:t>
      </w:r>
    </w:p>
    <w:p w14:paraId="6F9DEBF7" w14:textId="77777777" w:rsidR="00000000" w:rsidRDefault="00000000">
      <w:pPr>
        <w:spacing w:before="120" w:after="280" w:afterAutospacing="1"/>
      </w:pPr>
      <w:r>
        <w:rPr>
          <w:lang w:val="vi-VN"/>
        </w:rPr>
        <w:t>b) Đối với người được đề nghị bổ nhiệm giám định viên pháp y tâm thần: phải có thời gian thực tế hoạt động chuyên môn ở lĩnh vực được đào tạo theo quy định tại điểm b khoản 1 Điều này tại cơ sở khám bệnh, chữa bệnh từ đủ 05 năm trở lên. Trường hợp đã trực tiếp giúp việc trong hoạt động giám định ở tổ chức giám định pháp y tâm thần thì thời gian hoạt động thực tế chuyên môn ở lĩnh vực được đào tạo từ đủ 03 năm trở lên.</w:t>
      </w:r>
    </w:p>
    <w:p w14:paraId="187262B6" w14:textId="77777777" w:rsidR="00000000" w:rsidRDefault="00000000">
      <w:pPr>
        <w:spacing w:before="120" w:after="280" w:afterAutospacing="1"/>
      </w:pPr>
      <w:bookmarkStart w:id="7" w:name="dieu_4"/>
      <w:r>
        <w:rPr>
          <w:b/>
          <w:bCs/>
          <w:lang w:val="vi-VN"/>
        </w:rPr>
        <w:t>Điều 4. Hồ sơ đề nghị bổ nhiệm giám định viên pháp y và giám định viên pháp y tâm thần</w:t>
      </w:r>
      <w:bookmarkEnd w:id="7"/>
    </w:p>
    <w:p w14:paraId="77419CE2" w14:textId="77777777" w:rsidR="00000000" w:rsidRDefault="00000000">
      <w:pPr>
        <w:spacing w:before="120" w:after="280" w:afterAutospacing="1"/>
      </w:pPr>
      <w:r>
        <w:rPr>
          <w:lang w:val="vi-VN"/>
        </w:rPr>
        <w:t>1. Văn bản đề nghị bổ nhiệm giám định viên pháp y, giám định viên pháp y tâm thần của cơ quan, tổ chức có thẩm quyền và danh sách trích ngang theo mẫu quy định tại Phụ lục số 1 ban hành kèm theo Thông tư này.</w:t>
      </w:r>
    </w:p>
    <w:p w14:paraId="2B2C6FDB" w14:textId="77777777" w:rsidR="00000000" w:rsidRDefault="00000000">
      <w:pPr>
        <w:spacing w:before="120" w:after="280" w:afterAutospacing="1"/>
      </w:pPr>
      <w:r>
        <w:rPr>
          <w:lang w:val="vi-VN"/>
        </w:rPr>
        <w:t>2. Bản sao chứng thực các văn bằng, chứng chỉ theo tiêu chuẩn bổ nhiệm giám định viên pháp y, giám định viên pháp y tâm thần quy định tại khoản 1 Điều 3 Thông tư này.</w:t>
      </w:r>
    </w:p>
    <w:p w14:paraId="62CBF1CF" w14:textId="77777777" w:rsidR="00000000" w:rsidRDefault="00000000">
      <w:pPr>
        <w:spacing w:before="120" w:after="280" w:afterAutospacing="1"/>
      </w:pPr>
      <w:r>
        <w:rPr>
          <w:lang w:val="vi-VN"/>
        </w:rPr>
        <w:t>Đối với các văn bằng do cơ sở giáo dục nước ngoài cấp phải được công nhận sử dụng tại Việt Nam theo hiệp định, thỏa thuận về tương đương văn bằng hoặc công nhận lẫn nhau về văn bằng hoặc theo Điều ước quốc tế có liên quan đến văn bằng mà nước Cộng hòa xã hội chủ nghĩa Việt Nam đã ký kết.</w:t>
      </w:r>
    </w:p>
    <w:p w14:paraId="45087674" w14:textId="77777777" w:rsidR="00000000" w:rsidRDefault="00000000">
      <w:pPr>
        <w:spacing w:before="120" w:after="280" w:afterAutospacing="1"/>
      </w:pPr>
      <w:r>
        <w:rPr>
          <w:lang w:val="vi-VN"/>
        </w:rPr>
        <w:t xml:space="preserve">3. Bản sơ yếu lý lịch tự thuật theo mẫu quy định tại Phụ lục số 2 ban hành kèm theo Thông tư này, có dán ảnh màu chân dung 4cm </w:t>
      </w:r>
      <w:r>
        <w:t xml:space="preserve">x </w:t>
      </w:r>
      <w:r>
        <w:rPr>
          <w:lang w:val="vi-VN"/>
        </w:rPr>
        <w:t>6cm chụp trước thời gian nộp hồ sơ không quá 06 tháng, đóng dấu giáp lai và xác nhận của cơ quan nhà nước có thẩm quyền.</w:t>
      </w:r>
    </w:p>
    <w:p w14:paraId="70B51B53" w14:textId="77777777" w:rsidR="00000000" w:rsidRDefault="00000000">
      <w:pPr>
        <w:spacing w:before="120" w:after="280" w:afterAutospacing="1"/>
      </w:pPr>
      <w:r>
        <w:rPr>
          <w:lang w:val="vi-VN"/>
        </w:rPr>
        <w:t>4. Giấy xác nhận về thời gian thực tế hoạt động chuyên môn trong lĩnh vực đào tạo hoặc Giấy xác nhận thời gian trực tiếp giúp việc trong hoạt động giám định ở tổ chức giám định pháp y, giám định pháp y tâm thần phù hợp với trình độ chuyên môn ở lĩnh vực được đào tạo của cơ quan, tổ chức nơi người được đề nghị bổ nhiệm làm việc theo mẫu quy định tại Phụ lục số 3 ban hành kèm theo Thông tư này.</w:t>
      </w:r>
    </w:p>
    <w:p w14:paraId="6EE64186" w14:textId="77777777" w:rsidR="00000000" w:rsidRDefault="00000000">
      <w:pPr>
        <w:spacing w:before="120" w:after="280" w:afterAutospacing="1"/>
      </w:pPr>
      <w:r>
        <w:rPr>
          <w:lang w:val="vi-VN"/>
        </w:rPr>
        <w:t>5. Bản sao chứng chỉ đào tạo nghiệp vụ theo quy định tại khoản 2 Điều 3 Thông tư này.</w:t>
      </w:r>
    </w:p>
    <w:p w14:paraId="126CB3FC" w14:textId="77777777" w:rsidR="00000000" w:rsidRDefault="00000000">
      <w:pPr>
        <w:spacing w:before="120" w:after="280" w:afterAutospacing="1"/>
      </w:pPr>
      <w:r>
        <w:rPr>
          <w:lang w:val="vi-VN"/>
        </w:rPr>
        <w:t xml:space="preserve">6. Hai ảnh màu chân dung cỡ 2cm </w:t>
      </w:r>
      <w:r>
        <w:t xml:space="preserve">x </w:t>
      </w:r>
      <w:r>
        <w:rPr>
          <w:lang w:val="vi-VN"/>
        </w:rPr>
        <w:t>3cm chụp trước thời gian nộp hồ sơ không quá 6 tháng (để làm ảnh thẻ giám định viên).</w:t>
      </w:r>
    </w:p>
    <w:p w14:paraId="6F41793A" w14:textId="77777777" w:rsidR="00000000" w:rsidRDefault="00000000">
      <w:pPr>
        <w:spacing w:before="120" w:after="280" w:afterAutospacing="1"/>
      </w:pPr>
      <w:bookmarkStart w:id="8" w:name="dieu_5"/>
      <w:r>
        <w:rPr>
          <w:b/>
          <w:bCs/>
          <w:lang w:val="vi-VN"/>
        </w:rPr>
        <w:t>Điều 5. Thủ tục bổ nhiệm và cấp thẻ giám định viên pháp y và giám định viên pháp y tâm thần</w:t>
      </w:r>
      <w:bookmarkEnd w:id="8"/>
    </w:p>
    <w:p w14:paraId="3DD48621" w14:textId="77777777" w:rsidR="00000000" w:rsidRDefault="00000000">
      <w:pPr>
        <w:spacing w:before="120" w:after="280" w:afterAutospacing="1"/>
      </w:pPr>
      <w:r>
        <w:rPr>
          <w:lang w:val="vi-VN"/>
        </w:rPr>
        <w:t>1. Thủ tục bổ nhiệm giám định viên ở cấp Trung ương</w:t>
      </w:r>
    </w:p>
    <w:p w14:paraId="1D2A74BC" w14:textId="77777777" w:rsidR="00000000" w:rsidRDefault="00000000">
      <w:pPr>
        <w:spacing w:before="120" w:after="280" w:afterAutospacing="1"/>
      </w:pPr>
      <w:r>
        <w:rPr>
          <w:lang w:val="vi-VN"/>
        </w:rPr>
        <w:t>a) Trách nhiệm của cơ quan, đơn vị đề nghị bổ nhiệm</w:t>
      </w:r>
    </w:p>
    <w:p w14:paraId="00CD147C" w14:textId="77777777" w:rsidR="00000000" w:rsidRDefault="00000000">
      <w:pPr>
        <w:spacing w:before="120" w:after="280" w:afterAutospacing="1"/>
      </w:pPr>
      <w:r>
        <w:rPr>
          <w:lang w:val="vi-VN"/>
        </w:rPr>
        <w:t>Bộ Quốc phòng, Bộ Công an lựa chọn người có đủ tiêu chuẩn quy định tại Điều 3 của Thông tư này, đề nghị Bộ trưởng Bộ Y tế bổ nhiệm giám định viên pháp y thuộc Bộ mình.</w:t>
      </w:r>
    </w:p>
    <w:p w14:paraId="569797C3" w14:textId="77777777" w:rsidR="00000000" w:rsidRDefault="00000000">
      <w:pPr>
        <w:spacing w:before="120" w:after="280" w:afterAutospacing="1"/>
      </w:pPr>
      <w:r>
        <w:rPr>
          <w:lang w:val="vi-VN"/>
        </w:rPr>
        <w:t>Viện Pháp y Quốc gia, Viện Pháp y tâm thần Trung ương, Viện Pháp y tâm thần Trung ương Biên Hoà, Trung tâm pháp y tâm thần khu vực trực thuộc Bộ Y tế lựa chọn người có đủ tiêu chuẩn quy định tại Điều 3 của Thông tư này đề nghị Bộ trưởng Bộ Y tế bổ nhiệm giám định viên pháp y, giám định viên pháp y tâm thần theo quy định.</w:t>
      </w:r>
    </w:p>
    <w:p w14:paraId="10A5EEF5" w14:textId="77777777" w:rsidR="00000000" w:rsidRDefault="00000000">
      <w:pPr>
        <w:spacing w:before="120" w:after="280" w:afterAutospacing="1"/>
      </w:pPr>
      <w:r>
        <w:rPr>
          <w:lang w:val="vi-VN"/>
        </w:rPr>
        <w:t>Cơ quan đề nghị bổ nhiệm giám định viên pháp y, giám định viên pháp y tâm thần hướng dẫn cá nhân hoàn thiện hồ sơ bổ nhiệm và cấp thẻ giám định viên pháp y, giám định viên pháp y tâm thần theo quy định tại Điều 4 Thông tư này, gửi đến Bộ Y tế (qua Vụ Tổ chức cán bộ).</w:t>
      </w:r>
    </w:p>
    <w:p w14:paraId="48CCE726" w14:textId="77777777" w:rsidR="00000000" w:rsidRDefault="00000000">
      <w:pPr>
        <w:spacing w:before="120" w:after="280" w:afterAutospacing="1"/>
      </w:pPr>
      <w:r>
        <w:rPr>
          <w:lang w:val="vi-VN"/>
        </w:rPr>
        <w:t>b) Trách nhiệm của Bộ Y tế</w:t>
      </w:r>
    </w:p>
    <w:p w14:paraId="77CC74D8" w14:textId="77777777" w:rsidR="00000000" w:rsidRDefault="00000000">
      <w:pPr>
        <w:spacing w:before="120" w:after="280" w:afterAutospacing="1"/>
      </w:pPr>
      <w:r>
        <w:rPr>
          <w:lang w:val="vi-VN"/>
        </w:rPr>
        <w:t>Vụ Tổ chức cán bộ, Bộ Y tế chủ trì, phối hợp với Cục Quản lý Khám, chữa bệnh và Vụ Pháp chế rà soát hồ sơ đề nghị bổ nhiệm giám định viên pháp y, giám định viên pháp y tâm thần.</w:t>
      </w:r>
    </w:p>
    <w:p w14:paraId="79AB6CB7" w14:textId="77777777" w:rsidR="00000000" w:rsidRDefault="00000000">
      <w:pPr>
        <w:spacing w:before="120" w:after="280" w:afterAutospacing="1"/>
      </w:pPr>
      <w:r>
        <w:rPr>
          <w:lang w:val="vi-VN"/>
        </w:rPr>
        <w:t>Trong thời hạn 20 ngày, kể từ ngày nhận được hồ sơ đầy đủ, hợp lệ, Vụ Tổ chức cán bộ trình Bộ trưởng Bộ Y tế xem xét quyết định bổ nhiệm giám định viên pháp y, giám định viên pháp y tâm thần theo quy định của pháp luật. Trường hợp không đủ điều kiện bổ nhiệm thì Bộ Y tế thông báo cho cơ quan, đơn vị đề nghị bổ nhiệm bằng văn bản và nêu rõ lý do.</w:t>
      </w:r>
    </w:p>
    <w:p w14:paraId="40769833" w14:textId="77777777" w:rsidR="00000000" w:rsidRDefault="00000000">
      <w:pPr>
        <w:spacing w:before="120" w:after="280" w:afterAutospacing="1"/>
      </w:pPr>
      <w:r>
        <w:rPr>
          <w:lang w:val="vi-VN"/>
        </w:rPr>
        <w:t>2. Thủ tục bổ nhiệm giám định viên ở cấp tỉnh/thành phố trực thuộc Trung ương (sau đây gọi chung là cấp tỉnh)</w:t>
      </w:r>
    </w:p>
    <w:p w14:paraId="20B9AFC6" w14:textId="77777777" w:rsidR="00000000" w:rsidRDefault="00000000">
      <w:pPr>
        <w:spacing w:before="120" w:after="280" w:afterAutospacing="1"/>
      </w:pPr>
      <w:r>
        <w:rPr>
          <w:lang w:val="vi-VN"/>
        </w:rPr>
        <w:t>a) Trách nhiệm của cơ quan, đơn vị đề nghị bổ nhiệm</w:t>
      </w:r>
    </w:p>
    <w:p w14:paraId="0E991134" w14:textId="77777777" w:rsidR="00000000" w:rsidRDefault="00000000">
      <w:pPr>
        <w:spacing w:before="120" w:after="280" w:afterAutospacing="1"/>
      </w:pPr>
      <w:r>
        <w:rPr>
          <w:lang w:val="vi-VN"/>
        </w:rPr>
        <w:t>Công an tỉnh, Trung tâm pháp y tỉnh, các cơ sở y tế thuộc thẩm quyền quản lý của Sở Y tế lựa chọn người có đủ tiêu chuẩn quy định tại Điều 3 Thông tư này, hướng dẫn cá nhân hoàn thiện hồ sơ bổ nhiệm giám định viên pháp y, giám định viên pháp y tâm thần theo quy định tại Điều 4 Thông tư này, gửi đến Sở Y tế tỉnh.</w:t>
      </w:r>
    </w:p>
    <w:p w14:paraId="2135BC4D" w14:textId="77777777" w:rsidR="00000000" w:rsidRDefault="00000000">
      <w:pPr>
        <w:spacing w:before="120" w:after="280" w:afterAutospacing="1"/>
      </w:pPr>
      <w:r>
        <w:rPr>
          <w:lang w:val="vi-VN"/>
        </w:rPr>
        <w:t>b) Trách nhiệm của Sở Y tế</w:t>
      </w:r>
    </w:p>
    <w:p w14:paraId="2585A998" w14:textId="77777777" w:rsidR="00000000" w:rsidRDefault="00000000">
      <w:pPr>
        <w:spacing w:before="120" w:after="280" w:afterAutospacing="1"/>
      </w:pPr>
      <w:r>
        <w:rPr>
          <w:lang w:val="vi-VN"/>
        </w:rPr>
        <w:t>Sở Y tế chủ trì, phối hợp với Sở Tư pháp rà soát hồ sơ đề nghị bổ nhiệm giám định viên pháp y, giám định viên pháp y tâm thần.</w:t>
      </w:r>
    </w:p>
    <w:p w14:paraId="13C7FAF9" w14:textId="77777777" w:rsidR="00000000" w:rsidRDefault="00000000">
      <w:pPr>
        <w:spacing w:before="120" w:after="280" w:afterAutospacing="1"/>
      </w:pPr>
      <w:r>
        <w:rPr>
          <w:lang w:val="vi-VN"/>
        </w:rPr>
        <w:t>Trong thời hạn 20 ngày, kể từ ngày nhận được hồ sơ đầy đủ, hợp lệ, Sở Y tế trình Chủ tịch Ủy ban nhân dân cấp tỉnh xem xét quyết định bổ nhiệm giám định viên pháp y, giám định viên pháp y tâm thần theo quy định của pháp luật. Trường hợp không đủ điều kiện bổ nhiệm thì Sở Y tế thông báo cho cơ quan, đơn vị đề nghị bổ nhiệm bằng văn bản và nêu rõ lý do</w:t>
      </w:r>
      <w:r>
        <w:t>.</w:t>
      </w:r>
    </w:p>
    <w:p w14:paraId="79F3D242" w14:textId="77777777" w:rsidR="00000000" w:rsidRDefault="00000000">
      <w:pPr>
        <w:spacing w:before="120" w:after="280" w:afterAutospacing="1"/>
      </w:pPr>
      <w:r>
        <w:rPr>
          <w:lang w:val="vi-VN"/>
        </w:rPr>
        <w:t xml:space="preserve">3. Trong thời gian 10 ngày kể từ ngày ban hành Quyết định bổ nhiệm giám định viên pháp y, pháp y tâm thần, Bộ Y tế, Ủy ban nhân dân cấp tỉnh có trách nhiệm lập, đăng tải danh sách giám định viên pháp y, giám định viên pháp y tâm thần trên </w:t>
      </w:r>
      <w:r>
        <w:t>C</w:t>
      </w:r>
      <w:r>
        <w:rPr>
          <w:lang w:val="vi-VN"/>
        </w:rPr>
        <w:t>ổng thông tin điện tử của bộ, Ủy ban nhân dân cấp tỉnh, đồng thời gửi Bộ Tư pháp để lập danh sách chung về giám định viên tư pháp theo quy định của pháp luật.</w:t>
      </w:r>
    </w:p>
    <w:p w14:paraId="19D629D6" w14:textId="77777777" w:rsidR="00000000" w:rsidRDefault="00000000">
      <w:pPr>
        <w:spacing w:before="120" w:after="280" w:afterAutospacing="1"/>
      </w:pPr>
      <w:r>
        <w:rPr>
          <w:lang w:val="vi-VN"/>
        </w:rPr>
        <w:t>4. Cơ quan có thẩm quyền bổ nhiệm giám định viên pháp y, giám định viên pháp y tâm thần thực hiện việc cấp mới, cấp lại thẻ giám định viên. Việc cấp mới thẻ giám định viên được thực hiện đồng thời với việc bổ nhiệm giám định viên.</w:t>
      </w:r>
    </w:p>
    <w:p w14:paraId="480FB3F5" w14:textId="77777777" w:rsidR="00000000" w:rsidRDefault="00000000">
      <w:pPr>
        <w:spacing w:before="120" w:after="280" w:afterAutospacing="1"/>
      </w:pPr>
      <w:r>
        <w:rPr>
          <w:lang w:val="vi-VN"/>
        </w:rPr>
        <w:t>M</w:t>
      </w:r>
      <w:r>
        <w:t>ẫ</w:t>
      </w:r>
      <w:r>
        <w:rPr>
          <w:lang w:val="vi-VN"/>
        </w:rPr>
        <w:t>u thẻ, trình tự, thủ tục cấp mới, cấp lại thẻ giám định viên pháp y, giám định viên pháp y tâm thần được thực hiện theo quy định tại Thông tư số 11/2020/TT-BTP ngày 31 tháng 12 năm 2020 của Bộ Tư pháp quy định về mẫu thẻ, trình tự, thủ tục cấp mới, cấp lại thẻ giám định viên tư pháp.</w:t>
      </w:r>
    </w:p>
    <w:p w14:paraId="1D77A735" w14:textId="77777777" w:rsidR="00000000" w:rsidRDefault="00000000">
      <w:pPr>
        <w:spacing w:before="120" w:after="280" w:afterAutospacing="1"/>
      </w:pPr>
      <w:r>
        <w:rPr>
          <w:lang w:val="vi-VN"/>
        </w:rPr>
        <w:t>5. Cơ quan có thẩm quyền bổ nhiệm giám định viên pháp y, giám định viên pháp y tâm thần có trách nhiệm bố trí kinh phí chi trả cho việc làm thẻ giám định viên, được bảo đảm từ ngân sách nhà nước theo dự toán hằng năm của đơn vị theo quy định của pháp luật về ngân sách nhà nước.</w:t>
      </w:r>
    </w:p>
    <w:p w14:paraId="125650A2" w14:textId="77777777" w:rsidR="00000000" w:rsidRDefault="00000000">
      <w:pPr>
        <w:spacing w:before="120" w:after="280" w:afterAutospacing="1"/>
      </w:pPr>
      <w:bookmarkStart w:id="9" w:name="dieu_6"/>
      <w:r>
        <w:rPr>
          <w:b/>
          <w:bCs/>
          <w:lang w:val="vi-VN"/>
        </w:rPr>
        <w:t>Điều 6. Thủ tục miễn nhiệm và thu hồi thẻ giám định viên pháp y và giám định viên pháp y tâm thần</w:t>
      </w:r>
      <w:bookmarkEnd w:id="9"/>
    </w:p>
    <w:p w14:paraId="1460090E" w14:textId="77777777" w:rsidR="00000000" w:rsidRDefault="00000000">
      <w:pPr>
        <w:spacing w:before="120" w:after="280" w:afterAutospacing="1"/>
      </w:pPr>
      <w:r>
        <w:rPr>
          <w:lang w:val="vi-VN"/>
        </w:rPr>
        <w:t xml:space="preserve">1. Các trường hợp miễn nhiệm, hồ sơ đề nghị miễn nhiệm giám định viên pháp y, giám định viên pháp y tâm thần thực hiện theo quy định tại </w:t>
      </w:r>
      <w:bookmarkStart w:id="10" w:name="dc_3"/>
      <w:r>
        <w:rPr>
          <w:lang w:val="vi-VN"/>
        </w:rPr>
        <w:t>Điều 10 Luật Giám định tư pháp</w:t>
      </w:r>
      <w:bookmarkEnd w:id="10"/>
      <w:r>
        <w:rPr>
          <w:lang w:val="vi-VN"/>
        </w:rPr>
        <w:t xml:space="preserve"> và </w:t>
      </w:r>
      <w:bookmarkStart w:id="11" w:name="dc_4"/>
      <w:r>
        <w:rPr>
          <w:lang w:val="vi-VN"/>
        </w:rPr>
        <w:t>khoản 6 Điều 1 Luật sửa đổi, bổ sung một số điều của Luật Giám định tư pháp</w:t>
      </w:r>
      <w:bookmarkEnd w:id="11"/>
      <w:r>
        <w:rPr>
          <w:lang w:val="vi-VN"/>
        </w:rPr>
        <w:t>.</w:t>
      </w:r>
    </w:p>
    <w:p w14:paraId="43482C63" w14:textId="77777777" w:rsidR="00000000" w:rsidRDefault="00000000">
      <w:pPr>
        <w:spacing w:before="120" w:after="280" w:afterAutospacing="1"/>
      </w:pPr>
      <w:r>
        <w:rPr>
          <w:lang w:val="vi-VN"/>
        </w:rPr>
        <w:t>2. Cơ quan có thẩm quyền đề nghị bổ nhiệm giám định viên pháp y, giám định viên pháp y tâm thần có trách nhiệm đề nghị cơ quan có thẩm quyền quyết định miễn nhiệm các trường hợp thuộc đối tượng quy định tại khoản 1 Điều này đối với các giám định viên pháp y, giám định viên pháp y tâm thần thuộc thẩm quyền quản lý của cơ quan, đơn vị mình.</w:t>
      </w:r>
    </w:p>
    <w:p w14:paraId="42DBA4B0" w14:textId="77777777" w:rsidR="00000000" w:rsidRDefault="00000000">
      <w:pPr>
        <w:spacing w:before="120" w:after="280" w:afterAutospacing="1"/>
      </w:pPr>
      <w:r>
        <w:rPr>
          <w:lang w:val="vi-VN"/>
        </w:rPr>
        <w:t>3. Thủ tục miễn nhiệm giám định viên pháp y và giám định viên pháp y tâm thần.</w:t>
      </w:r>
    </w:p>
    <w:p w14:paraId="7F49BBCA" w14:textId="77777777" w:rsidR="00000000" w:rsidRDefault="00000000">
      <w:pPr>
        <w:spacing w:before="120" w:after="280" w:afterAutospacing="1"/>
      </w:pPr>
      <w:r>
        <w:rPr>
          <w:lang w:val="vi-VN"/>
        </w:rPr>
        <w:t>a) Tại cấp Trung ương</w:t>
      </w:r>
    </w:p>
    <w:p w14:paraId="4AB63C01" w14:textId="77777777" w:rsidR="00000000" w:rsidRDefault="00000000">
      <w:pPr>
        <w:spacing w:before="120" w:after="280" w:afterAutospacing="1"/>
      </w:pPr>
      <w:r>
        <w:rPr>
          <w:lang w:val="vi-VN"/>
        </w:rPr>
        <w:t>Cơ quan đề nghị miễn nhiệm giám định viên pháp y, giám định viên pháp y tâm thần lập hồ sơ đề nghị miễn nhiệm theo quy định tại khoản 1 Điều này, gửi đến Bộ Y tế (qua Vụ Tổ chức cán bộ). Vụ Tổ chức cán bộ, Bộ Y tế chủ trì, phối hợp với Cục Quản lý Khám, chữa bệnh và Vụ Pháp chế rà soát hồ sơ.</w:t>
      </w:r>
    </w:p>
    <w:p w14:paraId="4C28C383" w14:textId="77777777" w:rsidR="00000000" w:rsidRDefault="00000000">
      <w:pPr>
        <w:spacing w:before="120" w:after="280" w:afterAutospacing="1"/>
      </w:pPr>
      <w:r>
        <w:rPr>
          <w:lang w:val="vi-VN"/>
        </w:rPr>
        <w:t xml:space="preserve">Trong thời hạn 10 ngày, kể từ ngày nhận được hồ sơ đầy đủ, hợp lệ, Vụ Tổ chức cán bộ trình Bộ trưởng Bộ Y tế xem xét quyết định miễn nhiệm, thu hồi thẻ giám định viên pháp y, giám định viên pháp y tâm thần và điều chỉnh danh sách giám định viên trên </w:t>
      </w:r>
      <w:r>
        <w:t>C</w:t>
      </w:r>
      <w:r>
        <w:rPr>
          <w:lang w:val="vi-VN"/>
        </w:rPr>
        <w:t>ổng Thông tin điện tử của Bộ Y tế, đồng thời gửi Bộ Tư pháp để điều chỉnh danh sách chung về giám định viên tư pháp. Trường hợp không miễn nhiệm thì Bộ Y tế thông báo cho cơ quan đề nghị bằng văn bản và nêu rõ lý do.</w:t>
      </w:r>
    </w:p>
    <w:p w14:paraId="52E14790" w14:textId="77777777" w:rsidR="00000000" w:rsidRDefault="00000000">
      <w:pPr>
        <w:spacing w:before="120" w:after="280" w:afterAutospacing="1"/>
      </w:pPr>
      <w:r>
        <w:rPr>
          <w:lang w:val="vi-VN"/>
        </w:rPr>
        <w:t>b) Tại cấp tỉnh/thành phố trực thuộc Trung ương</w:t>
      </w:r>
    </w:p>
    <w:p w14:paraId="27834A63" w14:textId="77777777" w:rsidR="00000000" w:rsidRDefault="00000000">
      <w:pPr>
        <w:spacing w:before="120" w:after="280" w:afterAutospacing="1"/>
      </w:pPr>
      <w:r>
        <w:rPr>
          <w:lang w:val="vi-VN"/>
        </w:rPr>
        <w:t>Cơ quan đề nghị miễn nhiệm giám định viên pháp y, giám định viên pháp y tâm thần lập hồ sơ đề nghị miễn nhiệm theo quy định tại khoản 1 Điều này gửi đến Sở Y tế. Sở Y tế phối hợp với Sở Tư pháp rà soát hồ sơ.</w:t>
      </w:r>
    </w:p>
    <w:p w14:paraId="72C98118" w14:textId="77777777" w:rsidR="00000000" w:rsidRDefault="00000000">
      <w:pPr>
        <w:spacing w:before="120" w:after="280" w:afterAutospacing="1"/>
      </w:pPr>
      <w:r>
        <w:rPr>
          <w:lang w:val="vi-VN"/>
        </w:rPr>
        <w:t>Trong thời hạn 10 ngày, kể từ ngày nhận được hồ sơ đầy đủ, hợp lệ, Sở Y tế trình Chủ tịch Ủy ban nhân dân cấp tỉnh xem xét quyết định miễn nhiệm, thu hồi thẻ giám định viên pháp y, giám định viên pháp y tâm thần và điều chỉnh danh sách giám định viên trên Cổng Thông tin điện tử của Ủy ban nhân dân cấp tỉnh, đồng thời gửi Bộ Tư pháp để điều chỉnh danh sách chung về giám định viên tư pháp. Trường hợp không miễn nhiệm thì Sở Y tế thông báo cho cơ quan đề nghị miễn nhiệm bằng văn bản và nêu rõ lý do.</w:t>
      </w:r>
    </w:p>
    <w:p w14:paraId="376A5A59" w14:textId="77777777" w:rsidR="00000000" w:rsidRDefault="00000000">
      <w:pPr>
        <w:spacing w:before="120" w:after="280" w:afterAutospacing="1"/>
      </w:pPr>
      <w:bookmarkStart w:id="12" w:name="dieu_7"/>
      <w:r>
        <w:rPr>
          <w:b/>
          <w:bCs/>
          <w:lang w:val="vi-VN"/>
        </w:rPr>
        <w:t>Điều 7. Điều khoản chuyển tiếp và tham chiếu</w:t>
      </w:r>
      <w:bookmarkEnd w:id="12"/>
    </w:p>
    <w:p w14:paraId="0618E014" w14:textId="77777777" w:rsidR="00000000" w:rsidRDefault="00000000">
      <w:pPr>
        <w:spacing w:before="120" w:after="280" w:afterAutospacing="1"/>
      </w:pPr>
      <w:r>
        <w:rPr>
          <w:lang w:val="vi-VN"/>
        </w:rPr>
        <w:t>1. Đối với những giám định viên pháp y, giám định viên pháp y tâm thần đã được bổ nhiệm trước ngày Thông tư này có hiệu lực thi hành mà trình độ chuyên môn chưa đáp ứng tiêu chuẩn quy định tại khoản 1 và khoản 2 Điều 3 Thông tư này thì được tiếp tục thực hiện công tác giám định, nhưng trong thời hạn 05 năm kể từ ngày Thông tư này có hiệu lực thi hành phải được cơ quan quản lý và sử dụng giám định viên cử đi đào tạo, bồi dưỡng để hoàn thiện các văn bằng, chứng chỉ chuyên môn, nghiệp vụ, theo quy định của pháp luật.</w:t>
      </w:r>
    </w:p>
    <w:p w14:paraId="03590748" w14:textId="77777777" w:rsidR="00000000" w:rsidRDefault="00000000">
      <w:pPr>
        <w:spacing w:before="120" w:after="280" w:afterAutospacing="1"/>
      </w:pPr>
      <w:r>
        <w:rPr>
          <w:lang w:val="vi-VN"/>
        </w:rPr>
        <w:t>2. Trường hợp các văn bản quy phạm pháp luật và quy định được viện dẫn trong Thông tư này có sự thay đổi, bổ sung hoặc được thay thế thì áp dụng theo văn bản quy phạm pháp luật mới.</w:t>
      </w:r>
    </w:p>
    <w:p w14:paraId="0979087C" w14:textId="77777777" w:rsidR="00000000" w:rsidRDefault="00000000">
      <w:pPr>
        <w:spacing w:before="120" w:after="280" w:afterAutospacing="1"/>
      </w:pPr>
      <w:bookmarkStart w:id="13" w:name="dieu_8"/>
      <w:r>
        <w:rPr>
          <w:b/>
          <w:bCs/>
          <w:lang w:val="vi-VN"/>
        </w:rPr>
        <w:t>Điều 8. Điều khoản thi hành</w:t>
      </w:r>
      <w:bookmarkEnd w:id="13"/>
    </w:p>
    <w:p w14:paraId="034740C9" w14:textId="77777777" w:rsidR="00000000" w:rsidRDefault="00000000">
      <w:pPr>
        <w:spacing w:before="120" w:after="280" w:afterAutospacing="1"/>
      </w:pPr>
      <w:r>
        <w:rPr>
          <w:lang w:val="vi-VN"/>
        </w:rPr>
        <w:t>1. Thông tư này có hiệu lực thi hành từ ngày 15 tháng 12 năm 2022.</w:t>
      </w:r>
    </w:p>
    <w:p w14:paraId="5F8D1A49" w14:textId="77777777" w:rsidR="00000000" w:rsidRDefault="00000000">
      <w:pPr>
        <w:spacing w:before="120" w:after="280" w:afterAutospacing="1"/>
      </w:pPr>
      <w:r>
        <w:rPr>
          <w:lang w:val="vi-VN"/>
        </w:rPr>
        <w:t>2. Thông tư số 02/2014/TT-BYT ngày 15 tháng 01 năm 2014 của Bộ trưởng Bộ Y tế quy định về tiêu chuẩn, hồ sơ, thủ tục bổ nhiệm miễn nhiệm giám định viên pháp y và giám định viên pháp y tâm thần hết hiệu lực kể từ ngày Thông tư này có hiệu lực thi hành.</w:t>
      </w:r>
    </w:p>
    <w:p w14:paraId="4336565C" w14:textId="77777777" w:rsidR="00000000" w:rsidRDefault="00000000">
      <w:pPr>
        <w:spacing w:before="120" w:after="280" w:afterAutospacing="1"/>
      </w:pPr>
      <w:r>
        <w:rPr>
          <w:lang w:val="vi-VN"/>
        </w:rPr>
        <w:t>Trong quá trình thực hiện, nếu có vướng mắc, đề nghị phản ánh kịp thời về Bộ Y tế (qua Vụ Tổ chức cán bộ) để xem xét, giải quyết./.</w:t>
      </w:r>
    </w:p>
    <w:p w14:paraId="169BF13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8"/>
        <w:gridCol w:w="4548"/>
      </w:tblGrid>
      <w:tr w:rsidR="00000000" w14:paraId="1BECB540" w14:textId="77777777">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14:paraId="7781DD76" w14:textId="77777777" w:rsidR="00000000" w:rsidRDefault="00000000">
            <w:pPr>
              <w:spacing w:before="120"/>
            </w:pPr>
            <w:r>
              <w:rPr>
                <w:b/>
                <w:bCs/>
                <w:i/>
                <w:iCs/>
                <w:lang w:val="vi-VN"/>
              </w:rPr>
              <w:br/>
              <w:t>Nơi nhận:</w:t>
            </w:r>
            <w:r>
              <w:rPr>
                <w:b/>
                <w:bCs/>
                <w:i/>
                <w:iCs/>
                <w:lang w:val="vi-VN"/>
              </w:rPr>
              <w:br/>
            </w:r>
            <w:r>
              <w:rPr>
                <w:sz w:val="16"/>
                <w:lang w:val="vi-VN"/>
              </w:rPr>
              <w:t>- Thủ tướng Chính phủ, các Phó Thủ tướng Chính phủ (để b/c);</w:t>
            </w:r>
            <w:r>
              <w:rPr>
                <w:sz w:val="16"/>
                <w:lang w:val="vi-VN"/>
              </w:rPr>
              <w:br/>
              <w:t>- Bộ, cơ quan ngang Bộ, cơ quan thuộc CP;</w:t>
            </w:r>
            <w:r>
              <w:rPr>
                <w:sz w:val="16"/>
                <w:lang w:val="vi-VN"/>
              </w:rPr>
              <w:br/>
              <w:t>- Văn phòng Trung ương Đảng và các Ban của Trung ương Đảng;</w:t>
            </w:r>
            <w:r>
              <w:rPr>
                <w:sz w:val="16"/>
                <w:lang w:val="vi-VN"/>
              </w:rPr>
              <w:br/>
              <w:t>- Văn phòng Tổng Bí thư, Văn phòng Quốc hội, Văn phòng Chủ tịch nước;</w:t>
            </w:r>
            <w:r>
              <w:rPr>
                <w:sz w:val="16"/>
                <w:lang w:val="vi-VN"/>
              </w:rPr>
              <w:br/>
              <w:t xml:space="preserve">- Ủy ban Xã hội của Quốc hội; Ủy ban Tư pháp của Quốc </w:t>
            </w:r>
            <w:r>
              <w:rPr>
                <w:sz w:val="16"/>
              </w:rPr>
              <w:t>Hội;</w:t>
            </w:r>
            <w:r>
              <w:rPr>
                <w:sz w:val="16"/>
              </w:rPr>
              <w:br/>
            </w:r>
            <w:r>
              <w:rPr>
                <w:sz w:val="16"/>
                <w:lang w:val="vi-VN"/>
              </w:rPr>
              <w:t>- Tòa án nhân dân tối cao;</w:t>
            </w:r>
            <w:r>
              <w:rPr>
                <w:sz w:val="16"/>
                <w:lang w:val="vi-VN"/>
              </w:rPr>
              <w:br/>
              <w:t>- Viện kiểm sát nhân dân tối cao;</w:t>
            </w:r>
            <w:r>
              <w:rPr>
                <w:sz w:val="16"/>
                <w:lang w:val="vi-VN"/>
              </w:rPr>
              <w:br/>
              <w:t>- Bộ trưởng, các Thứ trưởng Bộ Y tế;</w:t>
            </w:r>
            <w:r>
              <w:rPr>
                <w:sz w:val="16"/>
                <w:lang w:val="vi-VN"/>
              </w:rPr>
              <w:br/>
              <w:t>- UBND tỉnh, TP trực thuộc TƯ;</w:t>
            </w:r>
            <w:r>
              <w:rPr>
                <w:sz w:val="16"/>
                <w:lang w:val="vi-VN"/>
              </w:rPr>
              <w:br/>
              <w:t>- Cục Kiểm tra VBQPPL Bộ Tư pháp;</w:t>
            </w:r>
            <w:r>
              <w:rPr>
                <w:sz w:val="16"/>
                <w:lang w:val="vi-VN"/>
              </w:rPr>
              <w:br/>
              <w:t>- Các cơ quan, đơn vị thuộc, trực thuộc Bộ Y tế;</w:t>
            </w:r>
            <w:r>
              <w:rPr>
                <w:sz w:val="16"/>
                <w:lang w:val="vi-VN"/>
              </w:rPr>
              <w:br/>
              <w:t>- Sở Y tế, Sở Tư pháp các tỉnh, TP trực thuộc TƯ;</w:t>
            </w:r>
            <w:r>
              <w:rPr>
                <w:sz w:val="16"/>
                <w:lang w:val="vi-VN"/>
              </w:rPr>
              <w:br/>
              <w:t xml:space="preserve">- Công báo CP; </w:t>
            </w:r>
            <w:r>
              <w:rPr>
                <w:sz w:val="16"/>
              </w:rPr>
              <w:t>C</w:t>
            </w:r>
            <w:r>
              <w:rPr>
                <w:sz w:val="16"/>
                <w:lang w:val="vi-VN"/>
              </w:rPr>
              <w:t>ổng TTĐT Chính phủ;</w:t>
            </w:r>
            <w:r>
              <w:rPr>
                <w:sz w:val="16"/>
                <w:lang w:val="vi-VN"/>
              </w:rPr>
              <w:br/>
              <w:t>- Cổng TTĐT Bộ Y tế;</w:t>
            </w:r>
            <w:r>
              <w:rPr>
                <w:sz w:val="16"/>
                <w:lang w:val="vi-VN"/>
              </w:rPr>
              <w:br/>
              <w:t>- Lưu: VT, PC, TCCB.</w:t>
            </w:r>
          </w:p>
        </w:tc>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14:paraId="4C19FC31" w14:textId="77777777" w:rsidR="00000000" w:rsidRDefault="00000000">
            <w:pPr>
              <w:spacing w:before="120"/>
              <w:jc w:val="center"/>
            </w:pPr>
            <w:r>
              <w:rPr>
                <w:b/>
                <w:bCs/>
                <w:lang w:val="vi-VN"/>
              </w:rPr>
              <w:t xml:space="preserve">KT. BỘ TRƯỞNG </w:t>
            </w:r>
            <w:r>
              <w:rPr>
                <w:b/>
                <w:bCs/>
              </w:rPr>
              <w:br/>
            </w:r>
            <w:r>
              <w:rPr>
                <w:b/>
                <w:bCs/>
                <w:lang w:val="vi-VN"/>
              </w:rPr>
              <w:t>THỨ TRƯỞNG</w:t>
            </w:r>
            <w:r>
              <w:rPr>
                <w:b/>
                <w:bCs/>
              </w:rPr>
              <w:t xml:space="preserve"> </w:t>
            </w:r>
            <w:r>
              <w:rPr>
                <w:b/>
                <w:bCs/>
              </w:rPr>
              <w:br/>
            </w:r>
            <w:r>
              <w:rPr>
                <w:b/>
                <w:bCs/>
              </w:rPr>
              <w:br/>
            </w:r>
            <w:r>
              <w:rPr>
                <w:b/>
                <w:bCs/>
              </w:rPr>
              <w:br/>
            </w:r>
            <w:r>
              <w:rPr>
                <w:b/>
                <w:bCs/>
              </w:rPr>
              <w:br/>
            </w:r>
            <w:r>
              <w:rPr>
                <w:b/>
                <w:bCs/>
              </w:rPr>
              <w:br/>
            </w:r>
            <w:r>
              <w:rPr>
                <w:b/>
                <w:bCs/>
                <w:lang w:val="vi-VN"/>
              </w:rPr>
              <w:t xml:space="preserve">Trần Văn </w:t>
            </w:r>
            <w:r>
              <w:rPr>
                <w:b/>
                <w:bCs/>
              </w:rPr>
              <w:t>Thuấn</w:t>
            </w:r>
          </w:p>
        </w:tc>
      </w:tr>
    </w:tbl>
    <w:p w14:paraId="62F21CBC" w14:textId="77777777" w:rsidR="00000000" w:rsidRDefault="00000000">
      <w:pPr>
        <w:spacing w:before="120" w:after="280" w:afterAutospacing="1"/>
      </w:pPr>
      <w:r>
        <w:t> </w:t>
      </w:r>
    </w:p>
    <w:p w14:paraId="7D4532E2" w14:textId="77777777" w:rsidR="00000000" w:rsidRDefault="00000000">
      <w:pPr>
        <w:spacing w:before="120" w:after="280" w:afterAutospacing="1"/>
        <w:jc w:val="center"/>
      </w:pPr>
      <w:bookmarkStart w:id="14" w:name="chuong_pl_1"/>
      <w:r>
        <w:rPr>
          <w:b/>
          <w:bCs/>
          <w:lang w:val="vi-VN"/>
        </w:rPr>
        <w:t>PHỤ LỤC SỐ 1</w:t>
      </w:r>
      <w:bookmarkEnd w:id="14"/>
    </w:p>
    <w:p w14:paraId="62BDF917" w14:textId="77777777" w:rsidR="00000000" w:rsidRDefault="00000000">
      <w:pPr>
        <w:spacing w:before="120" w:after="280" w:afterAutospacing="1"/>
        <w:jc w:val="center"/>
      </w:pPr>
      <w:bookmarkStart w:id="15" w:name="chuong_pl_1_name"/>
      <w:r>
        <w:rPr>
          <w:lang w:val="vi-VN"/>
        </w:rPr>
        <w:t>MẪU DANH SÁCH ĐỀ NGHỊ BỔ NHIỆM GIÁM ĐỊNH VIÊN PHÁP Y, GIÁM ĐỊNH VIÊN PHÁP Y TÂM THẦN</w:t>
      </w:r>
      <w:bookmarkEnd w:id="15"/>
      <w:r>
        <w:br/>
      </w:r>
      <w:r>
        <w:rPr>
          <w:i/>
          <w:iCs/>
          <w:lang w:val="vi-VN"/>
        </w:rPr>
        <w:t xml:space="preserve">(Kèm theo Thông tư số </w:t>
      </w:r>
      <w:r>
        <w:rPr>
          <w:i/>
          <w:iCs/>
        </w:rPr>
        <w:t>11</w:t>
      </w:r>
      <w:r>
        <w:rPr>
          <w:i/>
          <w:iCs/>
          <w:lang w:val="vi-VN"/>
        </w:rPr>
        <w:t>/2022/TT-BYT ngày</w:t>
      </w:r>
      <w:r>
        <w:rPr>
          <w:i/>
          <w:iCs/>
        </w:rPr>
        <w:t xml:space="preserve"> 01 </w:t>
      </w:r>
      <w:r>
        <w:rPr>
          <w:i/>
          <w:iCs/>
          <w:lang w:val="vi-VN"/>
        </w:rPr>
        <w:t>tháng 11 năm 2022 của Bộ trưởng Bộ Y tế)</w:t>
      </w:r>
    </w:p>
    <w:p w14:paraId="2D09E443" w14:textId="77777777" w:rsidR="00000000" w:rsidRDefault="00000000">
      <w:pPr>
        <w:spacing w:before="120" w:after="280" w:afterAutospacing="1"/>
        <w:jc w:val="center"/>
      </w:pPr>
      <w:r>
        <w:rPr>
          <w:b/>
          <w:bCs/>
          <w:lang w:val="vi-VN"/>
        </w:rPr>
        <w:t>DANH SÁCH</w:t>
      </w:r>
    </w:p>
    <w:p w14:paraId="6F86B04F" w14:textId="77777777" w:rsidR="00000000" w:rsidRDefault="00000000">
      <w:pPr>
        <w:spacing w:before="120" w:after="280" w:afterAutospacing="1"/>
        <w:jc w:val="center"/>
      </w:pPr>
      <w:r>
        <w:rPr>
          <w:b/>
          <w:bCs/>
          <w:lang w:val="vi-VN"/>
        </w:rPr>
        <w:t>ĐỀ NGHỊ BỔ NHIỆM, CẤP THẺ GIÁM ĐỊNH VIÊN PHÁP Y, GIÁM ĐỊNH VIÊN PHÁP Y TÂM THẦN</w:t>
      </w:r>
    </w:p>
    <w:p w14:paraId="1D26BBF7" w14:textId="77777777" w:rsidR="00000000" w:rsidRDefault="00000000">
      <w:pPr>
        <w:spacing w:before="120" w:after="280" w:afterAutospacing="1"/>
        <w:jc w:val="center"/>
      </w:pPr>
      <w:r>
        <w:rPr>
          <w:i/>
          <w:iCs/>
          <w:lang w:val="vi-VN"/>
        </w:rPr>
        <w:t xml:space="preserve">(Kèm theo Công văn số: </w:t>
      </w:r>
      <w:r>
        <w:rPr>
          <w:i/>
          <w:iCs/>
        </w:rPr>
        <w:t>       </w:t>
      </w:r>
      <w:r>
        <w:rPr>
          <w:i/>
          <w:iCs/>
          <w:lang w:val="vi-VN"/>
        </w:rPr>
        <w:t>/</w:t>
      </w:r>
      <w:r>
        <w:rPr>
          <w:i/>
          <w:iCs/>
        </w:rPr>
        <w:t xml:space="preserve">       </w:t>
      </w:r>
      <w:r>
        <w:rPr>
          <w:i/>
          <w:iCs/>
          <w:lang w:val="vi-VN"/>
        </w:rPr>
        <w:t xml:space="preserve"> ngày </w:t>
      </w:r>
      <w:r>
        <w:rPr>
          <w:i/>
          <w:iCs/>
        </w:rPr>
        <w:t>     </w:t>
      </w:r>
      <w:r>
        <w:rPr>
          <w:i/>
          <w:iCs/>
          <w:lang w:val="vi-VN"/>
        </w:rPr>
        <w:t xml:space="preserve">tháng </w:t>
      </w:r>
      <w:r>
        <w:rPr>
          <w:i/>
          <w:iCs/>
        </w:rPr>
        <w:t>       </w:t>
      </w:r>
      <w:r>
        <w:rPr>
          <w:i/>
          <w:iCs/>
          <w:lang w:val="vi-VN"/>
        </w:rPr>
        <w:t>năm 20... của</w:t>
      </w:r>
      <w:r>
        <w:rPr>
          <w:i/>
          <w:iCs/>
        </w:rPr>
        <w:t xml:space="preserve">…………. </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7"/>
        <w:gridCol w:w="841"/>
        <w:gridCol w:w="656"/>
        <w:gridCol w:w="874"/>
        <w:gridCol w:w="777"/>
        <w:gridCol w:w="578"/>
        <w:gridCol w:w="740"/>
        <w:gridCol w:w="921"/>
        <w:gridCol w:w="1012"/>
        <w:gridCol w:w="1620"/>
        <w:gridCol w:w="904"/>
      </w:tblGrid>
      <w:tr w:rsidR="00000000" w14:paraId="086110B4" w14:textId="77777777">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05B08B" w14:textId="77777777" w:rsidR="00000000" w:rsidRDefault="00000000">
            <w:pPr>
              <w:spacing w:before="120"/>
              <w:jc w:val="center"/>
            </w:pPr>
            <w:r>
              <w:rPr>
                <w:b/>
                <w:bCs/>
                <w:lang w:val="vi-VN"/>
              </w:rPr>
              <w:t>S</w:t>
            </w:r>
            <w:r>
              <w:rPr>
                <w:b/>
                <w:bCs/>
              </w:rPr>
              <w:t xml:space="preserve">ố </w:t>
            </w:r>
            <w:r>
              <w:rPr>
                <w:b/>
                <w:bCs/>
                <w:lang w:val="vi-VN"/>
              </w:rPr>
              <w:t>TT</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52BF14" w14:textId="77777777" w:rsidR="00000000" w:rsidRDefault="00000000">
            <w:pPr>
              <w:spacing w:before="120"/>
              <w:jc w:val="center"/>
            </w:pPr>
            <w:r>
              <w:rPr>
                <w:b/>
                <w:bCs/>
                <w:lang w:val="vi-VN"/>
              </w:rPr>
              <w:t>H</w:t>
            </w:r>
            <w:r>
              <w:rPr>
                <w:b/>
                <w:bCs/>
              </w:rPr>
              <w:t>ọ</w:t>
            </w:r>
            <w:r>
              <w:rPr>
                <w:b/>
                <w:bCs/>
                <w:lang w:val="vi-VN"/>
              </w:rPr>
              <w:t xml:space="preserve"> và tên</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794267" w14:textId="77777777" w:rsidR="00000000" w:rsidRDefault="00000000">
            <w:pPr>
              <w:spacing w:before="120"/>
              <w:jc w:val="center"/>
            </w:pPr>
            <w:r>
              <w:rPr>
                <w:b/>
                <w:bCs/>
                <w:lang w:val="vi-VN"/>
              </w:rPr>
              <w:t>Ngày tháng năm sinh</w:t>
            </w: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F51E9E" w14:textId="77777777" w:rsidR="00000000" w:rsidRDefault="00000000">
            <w:pPr>
              <w:spacing w:before="120"/>
              <w:jc w:val="center"/>
            </w:pPr>
            <w:r>
              <w:rPr>
                <w:b/>
                <w:bCs/>
                <w:lang w:val="vi-VN"/>
              </w:rPr>
              <w:t>Trình độ chuyên môn</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A46BE3" w14:textId="77777777" w:rsidR="00000000" w:rsidRDefault="00000000">
            <w:pPr>
              <w:spacing w:before="120"/>
              <w:jc w:val="center"/>
            </w:pPr>
            <w:r>
              <w:rPr>
                <w:b/>
                <w:bCs/>
                <w:lang w:val="vi-VN"/>
              </w:rPr>
              <w:t xml:space="preserve">Cấp bậc/ Mã số ngạch </w:t>
            </w:r>
            <w:r>
              <w:rPr>
                <w:b/>
                <w:bCs/>
              </w:rPr>
              <w:t>CC</w:t>
            </w:r>
            <w:r>
              <w:rPr>
                <w:b/>
                <w:bCs/>
                <w:lang w:val="vi-VN"/>
              </w:rPr>
              <w:t>, VC</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CBD12A" w14:textId="77777777" w:rsidR="00000000" w:rsidRDefault="00000000">
            <w:pPr>
              <w:spacing w:before="120"/>
              <w:jc w:val="center"/>
            </w:pPr>
            <w:r>
              <w:rPr>
                <w:b/>
                <w:bCs/>
                <w:lang w:val="vi-VN"/>
              </w:rPr>
              <w:t>Chức vụ</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23E8BC" w14:textId="77777777" w:rsidR="00000000" w:rsidRDefault="00000000">
            <w:pPr>
              <w:spacing w:before="120"/>
              <w:jc w:val="center"/>
            </w:pPr>
            <w:r>
              <w:rPr>
                <w:b/>
                <w:bCs/>
                <w:lang w:val="vi-VN"/>
              </w:rPr>
              <w:t>Đơn vị công tác</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A46225" w14:textId="77777777" w:rsidR="00000000" w:rsidRDefault="00000000">
            <w:pPr>
              <w:spacing w:before="120"/>
              <w:jc w:val="center"/>
            </w:pPr>
            <w:r>
              <w:rPr>
                <w:b/>
                <w:bCs/>
                <w:lang w:val="vi-VN"/>
              </w:rPr>
              <w:t>Thời gian hoạt động trong lĩnh vực chuyên môn được đào tạo</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55E3DB" w14:textId="77777777" w:rsidR="00000000" w:rsidRDefault="00000000">
            <w:pPr>
              <w:spacing w:before="120" w:after="280" w:afterAutospacing="1"/>
              <w:jc w:val="center"/>
            </w:pPr>
            <w:r>
              <w:rPr>
                <w:b/>
                <w:bCs/>
                <w:lang w:val="vi-VN"/>
              </w:rPr>
              <w:t xml:space="preserve">Chứng chỉ ĐT, nghiệp vụ giám định </w:t>
            </w:r>
          </w:p>
          <w:p w14:paraId="23132E2A" w14:textId="77777777" w:rsidR="00000000" w:rsidRDefault="00000000">
            <w:pPr>
              <w:spacing w:before="120"/>
              <w:jc w:val="center"/>
            </w:pPr>
            <w:r>
              <w:rPr>
                <w:i/>
                <w:iCs/>
                <w:lang w:val="vi-VN"/>
              </w:rPr>
              <w:t>(nêu rõ lĩnh vực đào tạo pháp y/ph</w:t>
            </w:r>
            <w:r>
              <w:rPr>
                <w:i/>
                <w:iCs/>
              </w:rPr>
              <w:t>á</w:t>
            </w:r>
            <w:r>
              <w:rPr>
                <w:i/>
                <w:iCs/>
                <w:lang w:val="vi-VN"/>
              </w:rPr>
              <w:t>p y tâm thần)</w:t>
            </w:r>
          </w:p>
        </w:tc>
        <w:tc>
          <w:tcPr>
            <w:tcW w:w="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DECBE3" w14:textId="77777777" w:rsidR="00000000" w:rsidRDefault="00000000">
            <w:pPr>
              <w:spacing w:before="120"/>
              <w:jc w:val="center"/>
            </w:pPr>
            <w:r>
              <w:rPr>
                <w:b/>
                <w:bCs/>
                <w:lang w:val="vi-VN"/>
              </w:rPr>
              <w:t>Tóm tắt nhận xét của đơn vị trình hồ sơ đề nghị Bộ Y tế/UBND tỉnh bổ nhiệm</w:t>
            </w:r>
          </w:p>
        </w:tc>
        <w:tc>
          <w:tcPr>
            <w:tcW w:w="4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B409A02" w14:textId="77777777" w:rsidR="00000000" w:rsidRDefault="00000000">
            <w:pPr>
              <w:spacing w:before="120"/>
              <w:jc w:val="center"/>
            </w:pPr>
            <w:r>
              <w:rPr>
                <w:b/>
                <w:bCs/>
                <w:lang w:val="vi-VN"/>
              </w:rPr>
              <w:t>Ghi chú</w:t>
            </w:r>
          </w:p>
        </w:tc>
      </w:tr>
      <w:tr w:rsidR="00000000" w14:paraId="5234991D" w14:textId="77777777">
        <w:tblPrEx>
          <w:tblBorders>
            <w:top w:val="none" w:sz="0" w:space="0" w:color="auto"/>
            <w:bottom w:val="none" w:sz="0" w:space="0" w:color="auto"/>
            <w:insideH w:val="none" w:sz="0" w:space="0" w:color="auto"/>
            <w:insideV w:val="none" w:sz="0" w:space="0" w:color="auto"/>
          </w:tblBorders>
        </w:tblPrEx>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CA71EE" w14:textId="77777777" w:rsidR="00000000" w:rsidRDefault="00000000">
            <w:pPr>
              <w:spacing w:before="120"/>
              <w:jc w:val="center"/>
            </w:pPr>
            <w:r>
              <w:rPr>
                <w:lang w:val="vi-VN"/>
              </w:rPr>
              <w:t>1</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817535" w14:textId="77777777" w:rsidR="00000000" w:rsidRDefault="00000000">
            <w:pPr>
              <w:spacing w:before="120"/>
              <w:jc w:val="center"/>
            </w:pPr>
            <w:r>
              <w:rPr>
                <w:lang w:val="vi-VN"/>
              </w:rPr>
              <w:t>2</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7A1925" w14:textId="77777777" w:rsidR="00000000" w:rsidRDefault="00000000">
            <w:pPr>
              <w:spacing w:before="120"/>
              <w:jc w:val="center"/>
            </w:pPr>
            <w:r>
              <w:rPr>
                <w:lang w:val="vi-VN"/>
              </w:rPr>
              <w:t>3</w:t>
            </w: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235E55" w14:textId="77777777" w:rsidR="00000000" w:rsidRDefault="00000000">
            <w:pPr>
              <w:spacing w:before="120"/>
              <w:jc w:val="center"/>
            </w:pPr>
            <w:r>
              <w:rPr>
                <w:lang w:val="vi-VN"/>
              </w:rPr>
              <w:t>4</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E6BE11" w14:textId="77777777" w:rsidR="00000000" w:rsidRDefault="00000000">
            <w:pPr>
              <w:spacing w:before="120"/>
              <w:jc w:val="center"/>
            </w:pPr>
            <w:r>
              <w:rPr>
                <w:lang w:val="vi-VN"/>
              </w:rPr>
              <w:t>5</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166E30" w14:textId="77777777" w:rsidR="00000000" w:rsidRDefault="00000000">
            <w:pPr>
              <w:spacing w:before="120"/>
              <w:jc w:val="center"/>
            </w:pPr>
            <w:r>
              <w:rPr>
                <w:lang w:val="vi-VN"/>
              </w:rPr>
              <w:t>6</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88E0360" w14:textId="77777777" w:rsidR="00000000" w:rsidRDefault="00000000">
            <w:pPr>
              <w:spacing w:before="120"/>
              <w:jc w:val="center"/>
            </w:pPr>
            <w:r>
              <w:rPr>
                <w:lang w:val="vi-VN"/>
              </w:rPr>
              <w:t>7</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244ED8" w14:textId="77777777" w:rsidR="00000000" w:rsidRDefault="00000000">
            <w:pPr>
              <w:spacing w:before="120"/>
              <w:jc w:val="center"/>
            </w:pPr>
            <w:r>
              <w:rPr>
                <w:lang w:val="vi-VN"/>
              </w:rPr>
              <w:t>8</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F18D8E" w14:textId="77777777" w:rsidR="00000000" w:rsidRDefault="00000000">
            <w:pPr>
              <w:spacing w:before="120"/>
              <w:jc w:val="center"/>
            </w:pPr>
            <w:r>
              <w:rPr>
                <w:lang w:val="vi-VN"/>
              </w:rPr>
              <w:t>9</w:t>
            </w:r>
          </w:p>
        </w:tc>
        <w:tc>
          <w:tcPr>
            <w:tcW w:w="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D07FAB" w14:textId="77777777" w:rsidR="00000000" w:rsidRDefault="00000000">
            <w:pPr>
              <w:spacing w:before="120"/>
              <w:jc w:val="center"/>
            </w:pPr>
            <w:r>
              <w:rPr>
                <w:lang w:val="vi-VN"/>
              </w:rPr>
              <w:t>10</w:t>
            </w:r>
          </w:p>
        </w:tc>
        <w:tc>
          <w:tcPr>
            <w:tcW w:w="4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CBE78FF" w14:textId="77777777" w:rsidR="00000000" w:rsidRDefault="00000000">
            <w:pPr>
              <w:spacing w:before="120"/>
              <w:jc w:val="center"/>
            </w:pPr>
            <w:r>
              <w:rPr>
                <w:lang w:val="vi-VN"/>
              </w:rPr>
              <w:t>11</w:t>
            </w:r>
          </w:p>
        </w:tc>
      </w:tr>
      <w:tr w:rsidR="00000000" w14:paraId="1369D7B3" w14:textId="77777777">
        <w:tblPrEx>
          <w:tblBorders>
            <w:top w:val="none" w:sz="0" w:space="0" w:color="auto"/>
            <w:bottom w:val="none" w:sz="0" w:space="0" w:color="auto"/>
            <w:insideH w:val="none" w:sz="0" w:space="0" w:color="auto"/>
            <w:insideV w:val="none" w:sz="0" w:space="0" w:color="auto"/>
          </w:tblBorders>
        </w:tblPrEx>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E2DC81" w14:textId="77777777" w:rsidR="00000000" w:rsidRDefault="00000000">
            <w:pPr>
              <w:spacing w:before="120"/>
              <w:jc w:val="center"/>
            </w:pPr>
            <w:r>
              <w:rPr>
                <w:lang w:val="vi-VN"/>
              </w:rPr>
              <w:t> </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321B15" w14:textId="77777777" w:rsidR="00000000" w:rsidRDefault="00000000">
            <w:pPr>
              <w:spacing w:before="120"/>
              <w:jc w:val="center"/>
            </w:pPr>
            <w:r>
              <w:rPr>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459C6B" w14:textId="77777777" w:rsidR="00000000" w:rsidRDefault="00000000">
            <w:pPr>
              <w:spacing w:before="120"/>
              <w:jc w:val="center"/>
            </w:pPr>
            <w:r>
              <w:rPr>
                <w:lang w:val="vi-VN"/>
              </w:rPr>
              <w:t> </w:t>
            </w: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8E79A7" w14:textId="77777777" w:rsidR="00000000" w:rsidRDefault="00000000">
            <w:pPr>
              <w:spacing w:before="120"/>
              <w:jc w:val="center"/>
            </w:pPr>
            <w:r>
              <w:rPr>
                <w:lang w:val="vi-VN"/>
              </w:rPr>
              <w:t> </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DDF222" w14:textId="77777777" w:rsidR="00000000" w:rsidRDefault="00000000">
            <w:pPr>
              <w:spacing w:before="120"/>
              <w:jc w:val="center"/>
            </w:pPr>
            <w:r>
              <w:rPr>
                <w:lang w:val="vi-VN"/>
              </w:rPr>
              <w:t> </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9EBC7F" w14:textId="77777777" w:rsidR="00000000" w:rsidRDefault="00000000">
            <w:pPr>
              <w:spacing w:before="120"/>
              <w:jc w:val="center"/>
            </w:pPr>
            <w:r>
              <w:rPr>
                <w:lang w:val="vi-VN"/>
              </w:rPr>
              <w:t> </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B22C2E" w14:textId="77777777" w:rsidR="00000000" w:rsidRDefault="00000000">
            <w:pPr>
              <w:spacing w:before="120"/>
              <w:jc w:val="center"/>
            </w:pPr>
            <w:r>
              <w:rPr>
                <w:lang w:val="vi-VN"/>
              </w:rPr>
              <w:t> </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55A498" w14:textId="77777777" w:rsidR="00000000" w:rsidRDefault="00000000">
            <w:pPr>
              <w:spacing w:before="120"/>
              <w:jc w:val="center"/>
            </w:pPr>
            <w:r>
              <w:rPr>
                <w:lang w:val="vi-VN"/>
              </w:rPr>
              <w:t> </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984ACA" w14:textId="77777777" w:rsidR="00000000" w:rsidRDefault="00000000">
            <w:pPr>
              <w:spacing w:before="120"/>
              <w:jc w:val="center"/>
            </w:pPr>
            <w:r>
              <w:rPr>
                <w:lang w:val="vi-VN"/>
              </w:rPr>
              <w:t> </w:t>
            </w:r>
          </w:p>
        </w:tc>
        <w:tc>
          <w:tcPr>
            <w:tcW w:w="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79EC9D" w14:textId="77777777" w:rsidR="00000000" w:rsidRDefault="00000000">
            <w:pPr>
              <w:spacing w:before="120"/>
              <w:jc w:val="center"/>
            </w:pPr>
            <w:r>
              <w:rPr>
                <w:lang w:val="vi-VN"/>
              </w:rPr>
              <w:t> </w:t>
            </w:r>
          </w:p>
        </w:tc>
        <w:tc>
          <w:tcPr>
            <w:tcW w:w="4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2773CF1" w14:textId="77777777" w:rsidR="00000000" w:rsidRDefault="00000000">
            <w:pPr>
              <w:spacing w:before="120"/>
              <w:jc w:val="center"/>
            </w:pPr>
            <w:r>
              <w:rPr>
                <w:lang w:val="vi-VN"/>
              </w:rPr>
              <w:t> </w:t>
            </w:r>
          </w:p>
        </w:tc>
      </w:tr>
      <w:tr w:rsidR="00000000" w14:paraId="1C0EED45" w14:textId="77777777">
        <w:tblPrEx>
          <w:tblBorders>
            <w:top w:val="none" w:sz="0" w:space="0" w:color="auto"/>
            <w:bottom w:val="none" w:sz="0" w:space="0" w:color="auto"/>
            <w:insideH w:val="none" w:sz="0" w:space="0" w:color="auto"/>
            <w:insideV w:val="none" w:sz="0" w:space="0" w:color="auto"/>
          </w:tblBorders>
        </w:tblPrEx>
        <w:tc>
          <w:tcPr>
            <w:tcW w:w="2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84A1F3" w14:textId="77777777" w:rsidR="00000000" w:rsidRDefault="00000000">
            <w:pPr>
              <w:spacing w:before="120"/>
              <w:jc w:val="center"/>
            </w:pPr>
            <w:r>
              <w:rPr>
                <w:lang w:val="vi-VN"/>
              </w:rPr>
              <w:t> </w:t>
            </w:r>
          </w:p>
        </w:tc>
        <w:tc>
          <w:tcPr>
            <w:tcW w:w="4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45E2C3" w14:textId="77777777" w:rsidR="00000000" w:rsidRDefault="00000000">
            <w:pPr>
              <w:spacing w:before="120"/>
              <w:jc w:val="center"/>
            </w:pPr>
            <w:r>
              <w:rPr>
                <w:lang w:val="vi-VN"/>
              </w:rPr>
              <w:t> </w:t>
            </w:r>
          </w:p>
        </w:tc>
        <w:tc>
          <w:tcPr>
            <w:tcW w:w="3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191382" w14:textId="77777777" w:rsidR="00000000" w:rsidRDefault="00000000">
            <w:pPr>
              <w:spacing w:before="120"/>
              <w:jc w:val="center"/>
            </w:pPr>
            <w:r>
              <w:rPr>
                <w:lang w:val="vi-VN"/>
              </w:rPr>
              <w:t> </w:t>
            </w:r>
          </w:p>
        </w:tc>
        <w:tc>
          <w:tcPr>
            <w:tcW w:w="4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0E0C57" w14:textId="77777777" w:rsidR="00000000" w:rsidRDefault="00000000">
            <w:pPr>
              <w:spacing w:before="120"/>
              <w:jc w:val="center"/>
            </w:pPr>
            <w:r>
              <w:rPr>
                <w:lang w:val="vi-VN"/>
              </w:rPr>
              <w:t> </w:t>
            </w:r>
          </w:p>
        </w:tc>
        <w:tc>
          <w:tcPr>
            <w:tcW w:w="4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FC1C3A" w14:textId="77777777" w:rsidR="00000000" w:rsidRDefault="00000000">
            <w:pPr>
              <w:spacing w:before="120"/>
              <w:jc w:val="center"/>
            </w:pPr>
            <w:r>
              <w:rPr>
                <w:lang w:val="vi-VN"/>
              </w:rPr>
              <w:t> </w:t>
            </w:r>
          </w:p>
        </w:tc>
        <w:tc>
          <w:tcPr>
            <w:tcW w:w="3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D3C6DE" w14:textId="77777777" w:rsidR="00000000" w:rsidRDefault="00000000">
            <w:pPr>
              <w:spacing w:before="120"/>
              <w:jc w:val="center"/>
            </w:pPr>
            <w:r>
              <w:rPr>
                <w:lang w:val="vi-VN"/>
              </w:rPr>
              <w:t> </w:t>
            </w:r>
          </w:p>
        </w:tc>
        <w:tc>
          <w:tcPr>
            <w:tcW w:w="3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811EC5" w14:textId="77777777" w:rsidR="00000000" w:rsidRDefault="00000000">
            <w:pPr>
              <w:spacing w:before="120"/>
              <w:jc w:val="center"/>
            </w:pPr>
            <w:r>
              <w:rPr>
                <w:lang w:val="vi-VN"/>
              </w:rPr>
              <w:t> </w:t>
            </w:r>
          </w:p>
        </w:tc>
        <w:tc>
          <w:tcPr>
            <w:tcW w:w="4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86499A" w14:textId="77777777" w:rsidR="00000000" w:rsidRDefault="00000000">
            <w:pPr>
              <w:spacing w:before="120"/>
              <w:jc w:val="center"/>
            </w:pPr>
            <w:r>
              <w:rPr>
                <w:lang w:val="vi-VN"/>
              </w:rPr>
              <w:t> </w:t>
            </w:r>
          </w:p>
        </w:tc>
        <w:tc>
          <w:tcPr>
            <w:tcW w:w="5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C27137" w14:textId="77777777" w:rsidR="00000000" w:rsidRDefault="00000000">
            <w:pPr>
              <w:spacing w:before="120"/>
              <w:jc w:val="center"/>
            </w:pPr>
            <w:r>
              <w:rPr>
                <w:lang w:val="vi-VN"/>
              </w:rPr>
              <w:t> </w:t>
            </w:r>
          </w:p>
        </w:tc>
        <w:tc>
          <w:tcPr>
            <w:tcW w:w="8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7DFD69" w14:textId="77777777" w:rsidR="00000000" w:rsidRDefault="00000000">
            <w:pPr>
              <w:spacing w:before="120"/>
              <w:jc w:val="center"/>
            </w:pPr>
            <w:r>
              <w:rPr>
                <w:lang w:val="vi-VN"/>
              </w:rPr>
              <w:t> </w:t>
            </w:r>
          </w:p>
        </w:tc>
        <w:tc>
          <w:tcPr>
            <w:tcW w:w="48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06F61FD" w14:textId="77777777" w:rsidR="00000000" w:rsidRDefault="00000000">
            <w:pPr>
              <w:spacing w:before="120"/>
              <w:jc w:val="center"/>
            </w:pPr>
            <w:r>
              <w:rPr>
                <w:lang w:val="vi-VN"/>
              </w:rPr>
              <w:t> </w:t>
            </w:r>
          </w:p>
        </w:tc>
      </w:tr>
    </w:tbl>
    <w:p w14:paraId="03B1390D"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670B315"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0E6580D" w14:textId="77777777" w:rsidR="00000000" w:rsidRDefault="00000000">
            <w:pPr>
              <w:spacing w:before="120"/>
              <w:jc w:val="center"/>
            </w:pPr>
            <w:r>
              <w:rPr>
                <w:b/>
                <w:bCs/>
              </w:rPr>
              <w:br/>
            </w:r>
            <w:r>
              <w:rPr>
                <w:b/>
                <w:bCs/>
                <w:lang w:val="vi-VN"/>
              </w:rPr>
              <w:t>Người lập biểu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FCCCAA1" w14:textId="77777777" w:rsidR="00000000" w:rsidRDefault="00000000">
            <w:pPr>
              <w:spacing w:before="120" w:after="280" w:afterAutospacing="1"/>
              <w:jc w:val="center"/>
            </w:pPr>
            <w:r>
              <w:rPr>
                <w:i/>
                <w:iCs/>
              </w:rPr>
              <w:t>………</w:t>
            </w:r>
            <w:r>
              <w:rPr>
                <w:i/>
                <w:iCs/>
                <w:lang w:val="vi-VN"/>
              </w:rPr>
              <w:t>, ngày...tháng...năm 20....</w:t>
            </w:r>
            <w:r>
              <w:rPr>
                <w:i/>
                <w:iCs/>
              </w:rPr>
              <w:t xml:space="preserve"> </w:t>
            </w:r>
            <w:r>
              <w:rPr>
                <w:i/>
                <w:iCs/>
              </w:rPr>
              <w:br/>
            </w:r>
            <w:r>
              <w:rPr>
                <w:b/>
                <w:bCs/>
                <w:lang w:val="vi-VN"/>
              </w:rPr>
              <w:t>Thủ trưởng đơn vị</w:t>
            </w:r>
            <w:r>
              <w:rPr>
                <w:i/>
                <w:iCs/>
              </w:rPr>
              <w:br/>
            </w:r>
            <w:r>
              <w:rPr>
                <w:i/>
                <w:iCs/>
                <w:lang w:val="vi-VN"/>
              </w:rPr>
              <w:t>(Ký tên và đóng dấu)</w:t>
            </w:r>
          </w:p>
          <w:p w14:paraId="4E866F82" w14:textId="77777777" w:rsidR="00000000" w:rsidRDefault="00000000">
            <w:pPr>
              <w:spacing w:before="120"/>
              <w:jc w:val="center"/>
            </w:pPr>
            <w:r>
              <w:rPr>
                <w:i/>
                <w:iCs/>
              </w:rPr>
              <w:t> </w:t>
            </w:r>
          </w:p>
        </w:tc>
      </w:tr>
    </w:tbl>
    <w:p w14:paraId="7C92F2D5" w14:textId="77777777" w:rsidR="00000000" w:rsidRDefault="00000000">
      <w:pPr>
        <w:spacing w:before="120" w:after="280" w:afterAutospacing="1"/>
      </w:pPr>
      <w:r>
        <w:rPr>
          <w:b/>
          <w:bCs/>
          <w:lang w:val="vi-VN"/>
        </w:rPr>
        <w:t>Ghi chú:</w:t>
      </w:r>
    </w:p>
    <w:p w14:paraId="2C7ADD27" w14:textId="77777777" w:rsidR="00000000" w:rsidRDefault="00000000">
      <w:pPr>
        <w:spacing w:before="120" w:after="280" w:afterAutospacing="1"/>
      </w:pPr>
      <w:r>
        <w:rPr>
          <w:i/>
          <w:iCs/>
          <w:lang w:val="vi-VN"/>
        </w:rPr>
        <w:t>Cột số 4: Nêu rõ bằng cấp chuyên môn về trình độ đại học và sau đại học (nếu có)</w:t>
      </w:r>
    </w:p>
    <w:p w14:paraId="0082D9BE" w14:textId="77777777" w:rsidR="00000000" w:rsidRDefault="00000000">
      <w:pPr>
        <w:spacing w:before="120" w:after="280" w:afterAutospacing="1"/>
      </w:pPr>
      <w:r>
        <w:rPr>
          <w:i/>
          <w:iCs/>
          <w:lang w:val="vi-VN"/>
        </w:rPr>
        <w:t>Cột số 5: Đối với sĩ quan thuộc Bộ Công an, Bộ Quốc phòng ghi rõ cấp bậc quân hàm (Trung úy, Đại úy...)</w:t>
      </w:r>
    </w:p>
    <w:p w14:paraId="36E806D2" w14:textId="77777777" w:rsidR="00000000" w:rsidRDefault="00000000">
      <w:pPr>
        <w:spacing w:before="120" w:after="280" w:afterAutospacing="1"/>
      </w:pPr>
      <w:r>
        <w:rPr>
          <w:i/>
          <w:iCs/>
          <w:lang w:val="vi-VN"/>
        </w:rPr>
        <w:t>Cột số 8: Ghi rõ thời gian công tác trong chuyên ngành được đào tạo (t</w:t>
      </w:r>
      <w:r>
        <w:rPr>
          <w:i/>
          <w:iCs/>
        </w:rPr>
        <w:t>ổ</w:t>
      </w:r>
      <w:r>
        <w:rPr>
          <w:i/>
          <w:iCs/>
          <w:lang w:val="vi-VN"/>
        </w:rPr>
        <w:t>ng số ...năm, ...tháng) ; từ ngày… tháng... năm..., đến ng</w:t>
      </w:r>
      <w:r>
        <w:rPr>
          <w:i/>
          <w:iCs/>
        </w:rPr>
        <w:t>à</w:t>
      </w:r>
      <w:r>
        <w:rPr>
          <w:i/>
          <w:iCs/>
          <w:lang w:val="vi-VN"/>
        </w:rPr>
        <w:t>y… tháng… năm...)</w:t>
      </w:r>
    </w:p>
    <w:p w14:paraId="7E5A73FD" w14:textId="77777777" w:rsidR="00000000" w:rsidRDefault="00000000">
      <w:pPr>
        <w:spacing w:before="120" w:after="280" w:afterAutospacing="1"/>
      </w:pPr>
      <w:r>
        <w:rPr>
          <w:i/>
          <w:iCs/>
          <w:lang w:val="vi-VN"/>
        </w:rPr>
        <w:t xml:space="preserve">Cột số 10: Đơn vị trình hồ sơ bổ nhiệm tóm tắt nhận xét, khẳng định chịu trách nhiệm, bảo đảm hồ sơ đáp ứng </w:t>
      </w:r>
      <w:r>
        <w:rPr>
          <w:i/>
          <w:iCs/>
        </w:rPr>
        <w:t xml:space="preserve">đủ </w:t>
      </w:r>
      <w:r>
        <w:rPr>
          <w:i/>
          <w:iCs/>
          <w:lang w:val="vi-VN"/>
        </w:rPr>
        <w:t>điều kiện đ</w:t>
      </w:r>
      <w:r>
        <w:rPr>
          <w:i/>
          <w:iCs/>
        </w:rPr>
        <w:t>ể</w:t>
      </w:r>
      <w:r>
        <w:rPr>
          <w:i/>
          <w:iCs/>
          <w:lang w:val="vi-VN"/>
        </w:rPr>
        <w:t xml:space="preserve"> b</w:t>
      </w:r>
      <w:r>
        <w:rPr>
          <w:i/>
          <w:iCs/>
        </w:rPr>
        <w:t xml:space="preserve">ổ </w:t>
      </w:r>
      <w:r>
        <w:rPr>
          <w:i/>
          <w:iCs/>
          <w:lang w:val="vi-VN"/>
        </w:rPr>
        <w:t>nhiệm giám định viên.</w:t>
      </w:r>
    </w:p>
    <w:p w14:paraId="6F20A413" w14:textId="77777777" w:rsidR="00000000" w:rsidRDefault="00000000">
      <w:pPr>
        <w:spacing w:before="120" w:after="280" w:afterAutospacing="1"/>
      </w:pPr>
      <w:r>
        <w:t> </w:t>
      </w:r>
    </w:p>
    <w:p w14:paraId="52434DC9" w14:textId="77777777" w:rsidR="00000000" w:rsidRDefault="00000000">
      <w:pPr>
        <w:spacing w:before="120" w:after="280" w:afterAutospacing="1"/>
        <w:jc w:val="center"/>
      </w:pPr>
      <w:bookmarkStart w:id="16" w:name="chuong_pl_2"/>
      <w:r>
        <w:rPr>
          <w:b/>
          <w:bCs/>
          <w:lang w:val="vi-VN"/>
        </w:rPr>
        <w:t>PHỤ LỤC SỐ 2</w:t>
      </w:r>
      <w:bookmarkEnd w:id="16"/>
    </w:p>
    <w:p w14:paraId="7B0BEC9C" w14:textId="77777777" w:rsidR="00000000" w:rsidRDefault="00000000">
      <w:pPr>
        <w:spacing w:before="120" w:after="280" w:afterAutospacing="1"/>
        <w:jc w:val="center"/>
      </w:pPr>
      <w:bookmarkStart w:id="17" w:name="chuong_pl_2_name"/>
      <w:r>
        <w:rPr>
          <w:lang w:val="vi-VN"/>
        </w:rPr>
        <w:t>MẪU SƠ YẾU LÝ LỊCH ĐỀ NGHỊ BỔ NHIỆM, CẤP THẺ GIÁM ĐỊNH VIÊN PHÁP Y, GIÁM ĐỊNH VIÊN PHÁP Y TÂM THẦN</w:t>
      </w:r>
      <w:bookmarkEnd w:id="17"/>
      <w:r>
        <w:br/>
      </w:r>
      <w:r>
        <w:rPr>
          <w:i/>
          <w:iCs/>
          <w:lang w:val="vi-VN"/>
        </w:rPr>
        <w:t>(Ban hành kèm theo Thông tư số 11/2022/TT-BYT ngày</w:t>
      </w:r>
      <w:r>
        <w:rPr>
          <w:i/>
          <w:iCs/>
        </w:rPr>
        <w:t xml:space="preserve"> 01 </w:t>
      </w:r>
      <w:r>
        <w:rPr>
          <w:i/>
          <w:iCs/>
          <w:lang w:val="vi-VN"/>
        </w:rPr>
        <w:t>tháng 11 năm 2022 của Bộ trưởng Bộ Y tế)</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87"/>
        <w:gridCol w:w="1374"/>
        <w:gridCol w:w="687"/>
        <w:gridCol w:w="6108"/>
      </w:tblGrid>
      <w:tr w:rsidR="00000000" w14:paraId="53A16001" w14:textId="77777777">
        <w:tc>
          <w:tcPr>
            <w:tcW w:w="687"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3811FA6" w14:textId="77777777" w:rsidR="00000000" w:rsidRDefault="00000000">
            <w:pPr>
              <w:spacing w:before="120"/>
            </w:pPr>
            <w:r>
              <w:t> </w:t>
            </w:r>
          </w:p>
        </w:tc>
        <w:tc>
          <w:tcPr>
            <w:tcW w:w="137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A7EA43" w14:textId="77777777" w:rsidR="00000000" w:rsidRDefault="00000000">
            <w:pPr>
              <w:spacing w:before="120" w:after="280" w:afterAutospacing="1"/>
              <w:jc w:val="center"/>
            </w:pPr>
            <w:r>
              <w:rPr>
                <w:b/>
                <w:bCs/>
                <w:lang w:val="vi-VN"/>
              </w:rPr>
              <w:t>Ảnh</w:t>
            </w:r>
            <w:r>
              <w:rPr>
                <w:b/>
                <w:bCs/>
              </w:rPr>
              <w:br/>
            </w:r>
            <w:r>
              <w:rPr>
                <w:b/>
                <w:bCs/>
                <w:lang w:val="vi-VN"/>
              </w:rPr>
              <w:t>4x6</w:t>
            </w:r>
          </w:p>
          <w:p w14:paraId="53D2E6B4" w14:textId="77777777" w:rsidR="00000000" w:rsidRDefault="00000000">
            <w:pPr>
              <w:spacing w:before="120"/>
              <w:jc w:val="center"/>
            </w:pPr>
            <w:r>
              <w:rPr>
                <w:lang w:val="vi-VN"/>
              </w:rPr>
              <w:t>(Đóng dấu giáp lai)</w:t>
            </w:r>
          </w:p>
        </w:tc>
        <w:tc>
          <w:tcPr>
            <w:tcW w:w="687" w:type="dxa"/>
            <w:tcBorders>
              <w:top w:val="nil"/>
              <w:left w:val="nil"/>
              <w:bottom w:val="nil"/>
              <w:right w:val="nil"/>
              <w:tl2br w:val="nil"/>
              <w:tr2bl w:val="nil"/>
            </w:tcBorders>
            <w:shd w:val="clear" w:color="auto" w:fill="auto"/>
            <w:tcMar>
              <w:top w:w="0" w:type="dxa"/>
              <w:left w:w="108" w:type="dxa"/>
              <w:bottom w:w="0" w:type="dxa"/>
              <w:right w:w="108" w:type="dxa"/>
            </w:tcMar>
          </w:tcPr>
          <w:p w14:paraId="5CE9637A" w14:textId="77777777" w:rsidR="00000000" w:rsidRDefault="00000000">
            <w:pPr>
              <w:spacing w:before="120"/>
            </w:pPr>
            <w:r>
              <w:t> </w:t>
            </w:r>
          </w:p>
        </w:tc>
        <w:tc>
          <w:tcPr>
            <w:tcW w:w="6108" w:type="dxa"/>
            <w:tcBorders>
              <w:top w:val="nil"/>
              <w:left w:val="nil"/>
              <w:bottom w:val="nil"/>
              <w:right w:val="nil"/>
              <w:tl2br w:val="nil"/>
              <w:tr2bl w:val="nil"/>
            </w:tcBorders>
            <w:shd w:val="clear" w:color="auto" w:fill="auto"/>
            <w:tcMar>
              <w:top w:w="0" w:type="dxa"/>
              <w:left w:w="108" w:type="dxa"/>
              <w:bottom w:w="0" w:type="dxa"/>
              <w:right w:w="108" w:type="dxa"/>
            </w:tcMar>
          </w:tcPr>
          <w:p w14:paraId="009A223B"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341FDBEB" w14:textId="77777777" w:rsidR="00000000" w:rsidRDefault="00000000">
            <w:pPr>
              <w:spacing w:before="120" w:after="280" w:afterAutospacing="1"/>
              <w:jc w:val="center"/>
            </w:pPr>
            <w:r>
              <w:rPr>
                <w:b/>
                <w:bCs/>
                <w:lang w:val="vi-VN"/>
              </w:rPr>
              <w:t>SƠ YẾU LÝ LỊCH</w:t>
            </w:r>
          </w:p>
          <w:p w14:paraId="45449FD6" w14:textId="77777777" w:rsidR="00000000" w:rsidRDefault="00000000">
            <w:pPr>
              <w:spacing w:before="120" w:after="280" w:afterAutospacing="1"/>
              <w:jc w:val="center"/>
            </w:pPr>
            <w:r>
              <w:rPr>
                <w:b/>
                <w:bCs/>
                <w:lang w:val="vi-VN"/>
              </w:rPr>
              <w:t>Đề nghị bổ nhiệm, cấp thẻ giám định viên pháp y, giám định viên pháp y tâm thần</w:t>
            </w:r>
          </w:p>
          <w:p w14:paraId="74B4B56F" w14:textId="77777777" w:rsidR="00000000" w:rsidRDefault="00000000">
            <w:pPr>
              <w:spacing w:before="120"/>
              <w:jc w:val="center"/>
            </w:pPr>
            <w:r>
              <w:rPr>
                <w:b/>
                <w:bCs/>
              </w:rPr>
              <w:t> </w:t>
            </w:r>
          </w:p>
        </w:tc>
      </w:tr>
    </w:tbl>
    <w:p w14:paraId="70ECE9CA" w14:textId="77777777" w:rsidR="00000000" w:rsidRDefault="00000000">
      <w:pPr>
        <w:spacing w:before="120" w:after="280" w:afterAutospacing="1"/>
      </w:pPr>
      <w:r>
        <w:rPr>
          <w:lang w:val="vi-VN"/>
        </w:rPr>
        <w:t xml:space="preserve">- Họ và tên khai sinh </w:t>
      </w:r>
      <w:r>
        <w:rPr>
          <w:i/>
          <w:iCs/>
          <w:lang w:val="vi-VN"/>
        </w:rPr>
        <w:t>(chữ in hoa)</w:t>
      </w:r>
      <w:r>
        <w:rPr>
          <w:lang w:val="vi-VN"/>
        </w:rPr>
        <w:t xml:space="preserve">: </w:t>
      </w:r>
      <w:r>
        <w:t>……………………….</w:t>
      </w:r>
      <w:r>
        <w:rPr>
          <w:lang w:val="vi-VN"/>
        </w:rPr>
        <w:t>Giới tính (Nam, nữ)</w:t>
      </w:r>
      <w:r>
        <w:t>……………….</w:t>
      </w:r>
    </w:p>
    <w:p w14:paraId="4BD1EC02" w14:textId="77777777" w:rsidR="00000000" w:rsidRDefault="00000000">
      <w:pPr>
        <w:spacing w:before="120" w:after="280" w:afterAutospacing="1"/>
      </w:pPr>
      <w:r>
        <w:rPr>
          <w:lang w:val="vi-VN"/>
        </w:rPr>
        <w:t xml:space="preserve">- Tên khác (nếu có) </w:t>
      </w:r>
      <w:r>
        <w:t>……………………………………………………………………………….</w:t>
      </w:r>
    </w:p>
    <w:p w14:paraId="4F57EBDB" w14:textId="77777777" w:rsidR="00000000" w:rsidRDefault="00000000">
      <w:pPr>
        <w:spacing w:before="120" w:after="280" w:afterAutospacing="1"/>
      </w:pPr>
      <w:r>
        <w:rPr>
          <w:lang w:val="vi-VN"/>
        </w:rPr>
        <w:t xml:space="preserve">- Ngày, tháng, năm sinh </w:t>
      </w:r>
      <w:r>
        <w:t>…………………………………………………………………………..</w:t>
      </w:r>
    </w:p>
    <w:p w14:paraId="7B00164F" w14:textId="77777777" w:rsidR="00000000" w:rsidRDefault="00000000">
      <w:pPr>
        <w:spacing w:before="120" w:after="280" w:afterAutospacing="1"/>
      </w:pPr>
      <w:r>
        <w:rPr>
          <w:lang w:val="vi-VN"/>
        </w:rPr>
        <w:t xml:space="preserve">- Cấp bậc: </w:t>
      </w:r>
      <w:r>
        <w:rPr>
          <w:i/>
          <w:iCs/>
          <w:lang w:val="vi-VN"/>
        </w:rPr>
        <w:t>(dành cho đối tượng công tác ở Bộ Công an và Bộ Quốc phòng)</w:t>
      </w:r>
      <w:r>
        <w:t xml:space="preserve"> ……………..</w:t>
      </w:r>
    </w:p>
    <w:p w14:paraId="4D64C82A" w14:textId="77777777" w:rsidR="00000000" w:rsidRDefault="00000000">
      <w:pPr>
        <w:spacing w:before="120" w:after="280" w:afterAutospacing="1"/>
      </w:pPr>
      <w:r>
        <w:rPr>
          <w:lang w:val="vi-VN"/>
        </w:rPr>
        <w:t xml:space="preserve">- Chức vụ: </w:t>
      </w:r>
      <w:r>
        <w:t>…………………………………………………………………………………………..</w:t>
      </w:r>
    </w:p>
    <w:p w14:paraId="2E5FC9A7" w14:textId="77777777" w:rsidR="00000000" w:rsidRDefault="00000000">
      <w:pPr>
        <w:spacing w:before="120" w:after="280" w:afterAutospacing="1"/>
      </w:pPr>
      <w:r>
        <w:rPr>
          <w:lang w:val="vi-VN"/>
        </w:rPr>
        <w:t xml:space="preserve">- Đơn vị công tác: </w:t>
      </w:r>
      <w:r>
        <w:t>………………………………………………………………………………….</w:t>
      </w:r>
    </w:p>
    <w:p w14:paraId="2BC7CFB4" w14:textId="77777777" w:rsidR="00000000" w:rsidRDefault="00000000">
      <w:pPr>
        <w:spacing w:before="120" w:after="280" w:afterAutospacing="1"/>
      </w:pPr>
      <w:r>
        <w:rPr>
          <w:lang w:val="vi-VN"/>
        </w:rPr>
        <w:t xml:space="preserve">- Quê quán: </w:t>
      </w:r>
      <w:r>
        <w:t>…………………………………………………………………………………………</w:t>
      </w:r>
    </w:p>
    <w:p w14:paraId="2B780389" w14:textId="77777777" w:rsidR="00000000" w:rsidRDefault="00000000">
      <w:pPr>
        <w:spacing w:before="120" w:after="280" w:afterAutospacing="1"/>
      </w:pPr>
      <w:r>
        <w:rPr>
          <w:lang w:val="vi-VN"/>
        </w:rPr>
        <w:t xml:space="preserve">- Nơi đăng ký hộ khẩu thường trú: </w:t>
      </w:r>
      <w:r>
        <w:t>………………………………………………………………</w:t>
      </w:r>
    </w:p>
    <w:p w14:paraId="362C5BC3" w14:textId="77777777" w:rsidR="00000000" w:rsidRDefault="00000000">
      <w:pPr>
        <w:spacing w:before="120" w:after="280" w:afterAutospacing="1"/>
      </w:pPr>
      <w:r>
        <w:rPr>
          <w:lang w:val="vi-VN"/>
        </w:rPr>
        <w:t xml:space="preserve">- Nơi ở hiện nay: </w:t>
      </w:r>
      <w:r>
        <w:t>…………………………………………………………………………………..</w:t>
      </w:r>
    </w:p>
    <w:p w14:paraId="5EC91C22" w14:textId="77777777" w:rsidR="00000000" w:rsidRDefault="00000000">
      <w:pPr>
        <w:spacing w:before="120" w:after="280" w:afterAutospacing="1"/>
      </w:pPr>
      <w:r>
        <w:rPr>
          <w:lang w:val="vi-VN"/>
        </w:rPr>
        <w:t>- Thành ph</w:t>
      </w:r>
      <w:r>
        <w:t>ầ</w:t>
      </w:r>
      <w:r>
        <w:rPr>
          <w:lang w:val="vi-VN"/>
        </w:rPr>
        <w:t xml:space="preserve">n gia đình </w:t>
      </w:r>
      <w:r>
        <w:t>………………………………………………..</w:t>
      </w:r>
      <w:r>
        <w:rPr>
          <w:lang w:val="vi-VN"/>
        </w:rPr>
        <w:t>bản thân</w:t>
      </w:r>
      <w:r>
        <w:t>………………...</w:t>
      </w:r>
    </w:p>
    <w:p w14:paraId="64492B73" w14:textId="77777777" w:rsidR="00000000" w:rsidRDefault="00000000">
      <w:pPr>
        <w:spacing w:before="120" w:after="280" w:afterAutospacing="1"/>
      </w:pPr>
      <w:r>
        <w:rPr>
          <w:lang w:val="vi-VN"/>
        </w:rPr>
        <w:t xml:space="preserve">- Dân tộc </w:t>
      </w:r>
      <w:r>
        <w:t>……………………………………………………………….</w:t>
      </w:r>
      <w:r>
        <w:rPr>
          <w:lang w:val="vi-VN"/>
        </w:rPr>
        <w:t>Quốc tịch</w:t>
      </w:r>
      <w:r>
        <w:t>………..………</w:t>
      </w:r>
    </w:p>
    <w:p w14:paraId="6614D894" w14:textId="77777777" w:rsidR="00000000" w:rsidRDefault="00000000">
      <w:pPr>
        <w:spacing w:before="120" w:after="280" w:afterAutospacing="1"/>
      </w:pPr>
      <w:r>
        <w:rPr>
          <w:lang w:val="vi-VN"/>
        </w:rPr>
        <w:t xml:space="preserve">- Tôn giáo </w:t>
      </w:r>
      <w:r>
        <w:t>…………………………………………………………………………………………..</w:t>
      </w:r>
    </w:p>
    <w:p w14:paraId="48C5A4FE" w14:textId="77777777" w:rsidR="00000000" w:rsidRDefault="00000000">
      <w:pPr>
        <w:spacing w:before="120" w:after="280" w:afterAutospacing="1"/>
      </w:pPr>
      <w:r>
        <w:rPr>
          <w:lang w:val="vi-VN"/>
        </w:rPr>
        <w:t xml:space="preserve">- Đảng viên, Đoàn viên </w:t>
      </w:r>
      <w:r>
        <w:t>……………………………………………………………………………</w:t>
      </w:r>
    </w:p>
    <w:p w14:paraId="61578E72" w14:textId="77777777" w:rsidR="00000000" w:rsidRDefault="00000000">
      <w:pPr>
        <w:spacing w:before="120" w:after="280" w:afterAutospacing="1"/>
      </w:pPr>
      <w:r>
        <w:rPr>
          <w:lang w:val="vi-VN"/>
        </w:rPr>
        <w:t>- Trình độ:</w:t>
      </w:r>
    </w:p>
    <w:p w14:paraId="77009403" w14:textId="77777777" w:rsidR="00000000" w:rsidRDefault="00000000">
      <w:pPr>
        <w:spacing w:before="120" w:after="280" w:afterAutospacing="1"/>
      </w:pPr>
      <w:r>
        <w:rPr>
          <w:lang w:val="vi-VN"/>
        </w:rPr>
        <w:t xml:space="preserve">+ Chuyên môn (đại học, trên đại học) </w:t>
      </w:r>
      <w:r>
        <w:t>…………………………………………………………..</w:t>
      </w:r>
    </w:p>
    <w:p w14:paraId="6C3B26CE" w14:textId="77777777" w:rsidR="00000000" w:rsidRDefault="00000000">
      <w:pPr>
        <w:spacing w:before="120" w:after="280" w:afterAutospacing="1"/>
      </w:pPr>
      <w:r>
        <w:rPr>
          <w:lang w:val="vi-VN"/>
        </w:rPr>
        <w:t xml:space="preserve">Đơn vị đào tạo: </w:t>
      </w:r>
      <w:r>
        <w:t>…………………………………………………………………………………….</w:t>
      </w:r>
    </w:p>
    <w:p w14:paraId="344CA672" w14:textId="77777777" w:rsidR="00000000" w:rsidRDefault="00000000">
      <w:pPr>
        <w:spacing w:before="120" w:after="280" w:afterAutospacing="1"/>
      </w:pPr>
      <w:r>
        <w:rPr>
          <w:lang w:val="vi-VN"/>
        </w:rPr>
        <w:t xml:space="preserve">Ngành học: </w:t>
      </w:r>
      <w:r>
        <w:t>…………………………………………………………………………………………</w:t>
      </w:r>
    </w:p>
    <w:p w14:paraId="7B9A35C2" w14:textId="77777777" w:rsidR="00000000" w:rsidRDefault="00000000">
      <w:pPr>
        <w:spacing w:before="120" w:after="280" w:afterAutospacing="1"/>
      </w:pPr>
      <w:r>
        <w:rPr>
          <w:lang w:val="vi-VN"/>
        </w:rPr>
        <w:t xml:space="preserve">Hình thức đào tạo </w:t>
      </w:r>
      <w:r>
        <w:rPr>
          <w:i/>
          <w:iCs/>
          <w:lang w:val="vi-VN"/>
        </w:rPr>
        <w:t>(chính quy, tại chức, đào tạo từ xa...)</w:t>
      </w:r>
      <w:r>
        <w:rPr>
          <w:lang w:val="vi-VN"/>
        </w:rPr>
        <w:t xml:space="preserve"> </w:t>
      </w:r>
      <w:r>
        <w:t>……………………………………..</w:t>
      </w:r>
    </w:p>
    <w:p w14:paraId="660D4537" w14:textId="77777777" w:rsidR="00000000" w:rsidRDefault="00000000">
      <w:pPr>
        <w:spacing w:before="120" w:after="280" w:afterAutospacing="1"/>
      </w:pPr>
      <w:r>
        <w:rPr>
          <w:lang w:val="vi-VN"/>
        </w:rPr>
        <w:t xml:space="preserve">Năm tốt nghiệp </w:t>
      </w:r>
      <w:r>
        <w:t>…………………………………………………………………………………….</w:t>
      </w:r>
    </w:p>
    <w:p w14:paraId="262544FF" w14:textId="77777777" w:rsidR="00000000" w:rsidRDefault="00000000">
      <w:pPr>
        <w:spacing w:before="120" w:after="280" w:afterAutospacing="1"/>
      </w:pPr>
      <w:r>
        <w:rPr>
          <w:lang w:val="vi-VN"/>
        </w:rPr>
        <w:t xml:space="preserve">+ Trình độ lý luận chính trị (cao cấp, cử nhân, trung cấp, sơ cấp) </w:t>
      </w:r>
      <w:r>
        <w:t>………………………….</w:t>
      </w:r>
    </w:p>
    <w:p w14:paraId="7ED4A155" w14:textId="77777777" w:rsidR="00000000" w:rsidRDefault="00000000">
      <w:pPr>
        <w:spacing w:before="120" w:after="280" w:afterAutospacing="1"/>
      </w:pPr>
      <w:r>
        <w:rPr>
          <w:lang w:val="vi-VN"/>
        </w:rPr>
        <w:t xml:space="preserve">+ Trình độ ngoại ngữ (Ngoại ngữ nào, trình độ A,B,C...) </w:t>
      </w:r>
      <w:r>
        <w:t>…………………………………….</w:t>
      </w:r>
    </w:p>
    <w:p w14:paraId="3E3E2AA5" w14:textId="77777777" w:rsidR="00000000" w:rsidRDefault="00000000">
      <w:pPr>
        <w:spacing w:before="120" w:after="280" w:afterAutospacing="1"/>
      </w:pPr>
      <w:r>
        <w:rPr>
          <w:lang w:val="vi-VN"/>
        </w:rPr>
        <w:t xml:space="preserve">+ Chứng chỉ đào tạo nghiệp vụ giám định pháp y, pháp y tâm thần (số chứng chỉ, nơi cấp, ngày cấp) </w:t>
      </w:r>
      <w:r>
        <w:t>…………………………………………………………………………………………………</w:t>
      </w:r>
    </w:p>
    <w:p w14:paraId="71F6E404" w14:textId="77777777" w:rsidR="00000000" w:rsidRDefault="00000000">
      <w:pPr>
        <w:spacing w:before="120" w:after="280" w:afterAutospacing="1"/>
      </w:pPr>
      <w:r>
        <w:rPr>
          <w:lang w:val="vi-VN"/>
        </w:rPr>
        <w:t xml:space="preserve">- Ngày và nơi vào làm việc theo đúng chuyên ngành được đào tạo </w:t>
      </w:r>
      <w:r>
        <w:t>………………………..</w:t>
      </w:r>
    </w:p>
    <w:p w14:paraId="279652C2" w14:textId="77777777" w:rsidR="00000000" w:rsidRDefault="00000000">
      <w:pPr>
        <w:spacing w:before="120" w:after="280" w:afterAutospacing="1"/>
      </w:pPr>
      <w:r>
        <w:rPr>
          <w:lang w:val="vi-VN"/>
        </w:rPr>
        <w:t xml:space="preserve">- Ngày và nơi vào làm việc lĩnh vực pháp y, pháp y tâm thần </w:t>
      </w:r>
      <w:r>
        <w:t>……………………………….</w:t>
      </w:r>
    </w:p>
    <w:p w14:paraId="4CF1A621" w14:textId="77777777" w:rsidR="00000000" w:rsidRDefault="00000000">
      <w:pPr>
        <w:spacing w:before="120" w:after="280" w:afterAutospacing="1"/>
        <w:jc w:val="center"/>
      </w:pPr>
      <w:r>
        <w:rPr>
          <w:b/>
          <w:bCs/>
          <w:lang w:val="vi-VN"/>
        </w:rPr>
        <w:t>I - QUÁ TRÌNH ĐÀO TẠO</w:t>
      </w:r>
    </w:p>
    <w:p w14:paraId="6D7F2F08" w14:textId="77777777" w:rsidR="00000000" w:rsidRDefault="00000000">
      <w:pPr>
        <w:spacing w:before="120" w:after="280" w:afterAutospacing="1"/>
      </w:pPr>
      <w:r>
        <w:rPr>
          <w:i/>
          <w:iCs/>
          <w:lang w:val="vi-VN"/>
        </w:rPr>
        <w:t>(Ghi rõ thời kỳ học trường, lớp văn hóa, chính trị, ngoại ngữ, chuyên môn,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82"/>
        <w:gridCol w:w="1654"/>
        <w:gridCol w:w="1940"/>
        <w:gridCol w:w="1513"/>
        <w:gridCol w:w="2051"/>
      </w:tblGrid>
      <w:tr w:rsidR="00000000" w14:paraId="13EE112F" w14:textId="77777777">
        <w:tc>
          <w:tcPr>
            <w:tcW w:w="11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3C2717" w14:textId="77777777" w:rsidR="00000000" w:rsidRDefault="00000000">
            <w:pPr>
              <w:spacing w:before="120"/>
              <w:jc w:val="center"/>
            </w:pPr>
            <w:r>
              <w:rPr>
                <w:b/>
                <w:bCs/>
                <w:lang w:val="vi-VN"/>
              </w:rPr>
              <w:t>Tên trường</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B46775" w14:textId="77777777" w:rsidR="00000000" w:rsidRDefault="00000000">
            <w:pPr>
              <w:spacing w:before="120"/>
              <w:jc w:val="center"/>
            </w:pPr>
            <w:r>
              <w:rPr>
                <w:b/>
                <w:bCs/>
                <w:lang w:val="vi-VN"/>
              </w:rPr>
              <w:t>Ngành học hoặc tên lớp học</w:t>
            </w:r>
          </w:p>
        </w:tc>
        <w:tc>
          <w:tcPr>
            <w:tcW w:w="10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F1E5FF" w14:textId="77777777" w:rsidR="00000000" w:rsidRDefault="00000000">
            <w:pPr>
              <w:spacing w:before="120"/>
              <w:jc w:val="center"/>
            </w:pPr>
            <w:r>
              <w:rPr>
                <w:b/>
                <w:bCs/>
                <w:lang w:val="vi-VN"/>
              </w:rPr>
              <w:t xml:space="preserve">Thời gian học </w:t>
            </w:r>
            <w:r>
              <w:rPr>
                <w:b/>
                <w:bCs/>
              </w:rPr>
              <w:br/>
            </w:r>
            <w:r>
              <w:rPr>
                <w:lang w:val="vi-VN"/>
              </w:rPr>
              <w:t>(từ tháng/năm đến tháng/năm)</w:t>
            </w:r>
          </w:p>
        </w:tc>
        <w:tc>
          <w:tcPr>
            <w:tcW w:w="8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113017" w14:textId="77777777" w:rsidR="00000000" w:rsidRDefault="00000000">
            <w:pPr>
              <w:spacing w:before="120"/>
              <w:jc w:val="center"/>
            </w:pPr>
            <w:r>
              <w:rPr>
                <w:b/>
                <w:bCs/>
                <w:lang w:val="vi-VN"/>
              </w:rPr>
              <w:t>Hình thức học</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6ED500" w14:textId="77777777" w:rsidR="00000000" w:rsidRDefault="00000000">
            <w:pPr>
              <w:spacing w:before="120"/>
              <w:jc w:val="center"/>
            </w:pPr>
            <w:r>
              <w:rPr>
                <w:b/>
                <w:bCs/>
                <w:lang w:val="vi-VN"/>
              </w:rPr>
              <w:t>Văn bằng, chứng chỉ, trình độ</w:t>
            </w:r>
          </w:p>
        </w:tc>
      </w:tr>
      <w:tr w:rsidR="00000000" w14:paraId="731B7972" w14:textId="77777777">
        <w:tblPrEx>
          <w:tblBorders>
            <w:top w:val="none" w:sz="0" w:space="0" w:color="auto"/>
            <w:bottom w:val="none" w:sz="0" w:space="0" w:color="auto"/>
            <w:insideH w:val="none" w:sz="0" w:space="0" w:color="auto"/>
            <w:insideV w:val="none" w:sz="0" w:space="0" w:color="auto"/>
          </w:tblBorders>
        </w:tblPrEx>
        <w:tc>
          <w:tcPr>
            <w:tcW w:w="11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15E3AF" w14:textId="77777777" w:rsidR="00000000" w:rsidRDefault="00000000">
            <w:pPr>
              <w:spacing w:before="120"/>
              <w:jc w:val="center"/>
            </w:pPr>
            <w:r>
              <w:t>……………………</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CC8AF9" w14:textId="77777777" w:rsidR="00000000" w:rsidRDefault="00000000">
            <w:pPr>
              <w:spacing w:before="120"/>
              <w:jc w:val="center"/>
            </w:pPr>
            <w:r>
              <w:t>……………</w:t>
            </w:r>
          </w:p>
        </w:tc>
        <w:tc>
          <w:tcPr>
            <w:tcW w:w="10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FC6536" w14:textId="77777777" w:rsidR="00000000" w:rsidRDefault="00000000">
            <w:pPr>
              <w:spacing w:before="120"/>
              <w:jc w:val="center"/>
            </w:pPr>
            <w:r>
              <w:t>……………………</w:t>
            </w:r>
          </w:p>
        </w:tc>
        <w:tc>
          <w:tcPr>
            <w:tcW w:w="8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C39651" w14:textId="77777777" w:rsidR="00000000" w:rsidRDefault="00000000">
            <w:pPr>
              <w:spacing w:before="120"/>
              <w:jc w:val="center"/>
            </w:pPr>
            <w:r>
              <w:t>……………</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6A8920" w14:textId="77777777" w:rsidR="00000000" w:rsidRDefault="00000000">
            <w:pPr>
              <w:spacing w:before="120"/>
              <w:jc w:val="center"/>
            </w:pPr>
            <w:r>
              <w:t>……………………</w:t>
            </w:r>
          </w:p>
        </w:tc>
      </w:tr>
      <w:tr w:rsidR="00000000" w14:paraId="6F5B3398" w14:textId="77777777">
        <w:tblPrEx>
          <w:tblBorders>
            <w:top w:val="none" w:sz="0" w:space="0" w:color="auto"/>
            <w:bottom w:val="none" w:sz="0" w:space="0" w:color="auto"/>
            <w:insideH w:val="none" w:sz="0" w:space="0" w:color="auto"/>
            <w:insideV w:val="none" w:sz="0" w:space="0" w:color="auto"/>
          </w:tblBorders>
        </w:tblPrEx>
        <w:tc>
          <w:tcPr>
            <w:tcW w:w="11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0F0F0B" w14:textId="77777777" w:rsidR="00000000" w:rsidRDefault="00000000">
            <w:pPr>
              <w:spacing w:before="120"/>
              <w:jc w:val="center"/>
            </w:pPr>
            <w:r>
              <w:t>……………………</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C0B997" w14:textId="77777777" w:rsidR="00000000" w:rsidRDefault="00000000">
            <w:pPr>
              <w:spacing w:before="120"/>
              <w:jc w:val="center"/>
            </w:pPr>
            <w:r>
              <w:t>……………</w:t>
            </w:r>
          </w:p>
        </w:tc>
        <w:tc>
          <w:tcPr>
            <w:tcW w:w="10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9CB038" w14:textId="77777777" w:rsidR="00000000" w:rsidRDefault="00000000">
            <w:pPr>
              <w:spacing w:before="120"/>
              <w:jc w:val="center"/>
            </w:pPr>
            <w:r>
              <w:t>……………………</w:t>
            </w:r>
          </w:p>
        </w:tc>
        <w:tc>
          <w:tcPr>
            <w:tcW w:w="8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213E11" w14:textId="77777777" w:rsidR="00000000" w:rsidRDefault="00000000">
            <w:pPr>
              <w:spacing w:before="120"/>
              <w:jc w:val="center"/>
            </w:pPr>
            <w:r>
              <w:t>……………</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56F754" w14:textId="77777777" w:rsidR="00000000" w:rsidRDefault="00000000">
            <w:pPr>
              <w:spacing w:before="120"/>
              <w:jc w:val="center"/>
            </w:pPr>
            <w:r>
              <w:t>……………………</w:t>
            </w:r>
          </w:p>
        </w:tc>
      </w:tr>
      <w:tr w:rsidR="00000000" w14:paraId="0C25C520" w14:textId="77777777">
        <w:tblPrEx>
          <w:tblBorders>
            <w:top w:val="none" w:sz="0" w:space="0" w:color="auto"/>
            <w:bottom w:val="none" w:sz="0" w:space="0" w:color="auto"/>
            <w:insideH w:val="none" w:sz="0" w:space="0" w:color="auto"/>
            <w:insideV w:val="none" w:sz="0" w:space="0" w:color="auto"/>
          </w:tblBorders>
        </w:tblPrEx>
        <w:tc>
          <w:tcPr>
            <w:tcW w:w="11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D74582" w14:textId="77777777" w:rsidR="00000000" w:rsidRDefault="00000000">
            <w:pPr>
              <w:spacing w:before="120"/>
              <w:jc w:val="center"/>
            </w:pPr>
            <w:r>
              <w:t>……………………</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92464D" w14:textId="77777777" w:rsidR="00000000" w:rsidRDefault="00000000">
            <w:pPr>
              <w:spacing w:before="120"/>
              <w:jc w:val="center"/>
            </w:pPr>
            <w:r>
              <w:t>……………</w:t>
            </w:r>
          </w:p>
        </w:tc>
        <w:tc>
          <w:tcPr>
            <w:tcW w:w="10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9FA2AF" w14:textId="77777777" w:rsidR="00000000" w:rsidRDefault="00000000">
            <w:pPr>
              <w:spacing w:before="120"/>
              <w:jc w:val="center"/>
            </w:pPr>
            <w:r>
              <w:t>……………………</w:t>
            </w:r>
          </w:p>
        </w:tc>
        <w:tc>
          <w:tcPr>
            <w:tcW w:w="8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30DB95" w14:textId="77777777" w:rsidR="00000000" w:rsidRDefault="00000000">
            <w:pPr>
              <w:spacing w:before="120"/>
              <w:jc w:val="center"/>
            </w:pPr>
            <w:r>
              <w:t>……………</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64ABF6" w14:textId="77777777" w:rsidR="00000000" w:rsidRDefault="00000000">
            <w:pPr>
              <w:spacing w:before="120"/>
              <w:jc w:val="center"/>
            </w:pPr>
            <w:r>
              <w:t>……………………</w:t>
            </w:r>
          </w:p>
        </w:tc>
      </w:tr>
      <w:tr w:rsidR="00000000" w14:paraId="009DE036" w14:textId="77777777">
        <w:tblPrEx>
          <w:tblBorders>
            <w:top w:val="none" w:sz="0" w:space="0" w:color="auto"/>
            <w:bottom w:val="none" w:sz="0" w:space="0" w:color="auto"/>
            <w:insideH w:val="none" w:sz="0" w:space="0" w:color="auto"/>
            <w:insideV w:val="none" w:sz="0" w:space="0" w:color="auto"/>
          </w:tblBorders>
        </w:tblPrEx>
        <w:tc>
          <w:tcPr>
            <w:tcW w:w="11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081E6A" w14:textId="77777777" w:rsidR="00000000" w:rsidRDefault="00000000">
            <w:pPr>
              <w:spacing w:before="120"/>
              <w:jc w:val="center"/>
            </w:pPr>
            <w:r>
              <w:t>……………………</w:t>
            </w:r>
          </w:p>
        </w:tc>
        <w:tc>
          <w:tcPr>
            <w:tcW w:w="8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838E6A" w14:textId="77777777" w:rsidR="00000000" w:rsidRDefault="00000000">
            <w:pPr>
              <w:spacing w:before="120"/>
              <w:jc w:val="center"/>
            </w:pPr>
            <w:r>
              <w:t>……………</w:t>
            </w:r>
          </w:p>
        </w:tc>
        <w:tc>
          <w:tcPr>
            <w:tcW w:w="10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FB6468" w14:textId="77777777" w:rsidR="00000000" w:rsidRDefault="00000000">
            <w:pPr>
              <w:spacing w:before="120"/>
              <w:jc w:val="center"/>
            </w:pPr>
            <w:r>
              <w:t>……………………</w:t>
            </w:r>
          </w:p>
        </w:tc>
        <w:tc>
          <w:tcPr>
            <w:tcW w:w="8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47B2D6" w14:textId="77777777" w:rsidR="00000000" w:rsidRDefault="00000000">
            <w:pPr>
              <w:spacing w:before="120"/>
              <w:jc w:val="center"/>
            </w:pPr>
            <w:r>
              <w:t>……………</w:t>
            </w:r>
          </w:p>
        </w:tc>
        <w:tc>
          <w:tcPr>
            <w:tcW w:w="11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A49966" w14:textId="77777777" w:rsidR="00000000" w:rsidRDefault="00000000">
            <w:pPr>
              <w:spacing w:before="120"/>
              <w:jc w:val="center"/>
            </w:pPr>
            <w:r>
              <w:t>……………………</w:t>
            </w:r>
          </w:p>
        </w:tc>
      </w:tr>
    </w:tbl>
    <w:p w14:paraId="43AF185C" w14:textId="77777777" w:rsidR="00000000" w:rsidRDefault="00000000">
      <w:pPr>
        <w:spacing w:before="120" w:after="280" w:afterAutospacing="1"/>
        <w:jc w:val="center"/>
      </w:pPr>
      <w:r>
        <w:rPr>
          <w:b/>
          <w:bCs/>
          <w:lang w:val="vi-VN"/>
        </w:rPr>
        <w:t>II - TÓM TẮT QUÁ TRÌNH CÔNG TÁC</w:t>
      </w:r>
    </w:p>
    <w:p w14:paraId="2F4669B9" w14:textId="77777777" w:rsidR="00000000" w:rsidRDefault="00000000">
      <w:pPr>
        <w:spacing w:before="120" w:after="280" w:afterAutospacing="1"/>
        <w:jc w:val="center"/>
      </w:pPr>
      <w:r>
        <w:rPr>
          <w:i/>
          <w:iCs/>
          <w:lang w:val="vi-VN"/>
        </w:rPr>
        <w:t>(Ghi rõ từng thời kỳ làm việc ở đâu, thời gian hoạt động chuyên môn trong lĩnh vực được đào tạo/</w:t>
      </w:r>
      <w:r>
        <w:rPr>
          <w:i/>
          <w:iCs/>
        </w:rPr>
        <w:t xml:space="preserve">thời </w:t>
      </w:r>
      <w:r>
        <w:rPr>
          <w:i/>
          <w:iCs/>
          <w:lang w:val="vi-VN"/>
        </w:rPr>
        <w:t>gian trực tiếp trực tiếp giúp việc trong hoạt động gi</w:t>
      </w:r>
      <w:r>
        <w:rPr>
          <w:i/>
          <w:iCs/>
        </w:rPr>
        <w:t>á</w:t>
      </w:r>
      <w:r>
        <w:rPr>
          <w:i/>
          <w:iCs/>
          <w:lang w:val="vi-VN"/>
        </w:rPr>
        <w:t>m định ở tổ chức giám định pháp y, pháp y tâm thần phù hợp với trình độ chuyên môn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60"/>
        <w:gridCol w:w="7580"/>
      </w:tblGrid>
      <w:tr w:rsidR="00000000" w14:paraId="7AB01C50" w14:textId="77777777">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52BD84" w14:textId="77777777" w:rsidR="00000000" w:rsidRDefault="00000000">
            <w:pPr>
              <w:spacing w:before="120"/>
              <w:jc w:val="center"/>
            </w:pPr>
            <w:r>
              <w:rPr>
                <w:b/>
                <w:bCs/>
                <w:lang w:val="vi-VN"/>
              </w:rPr>
              <w:t>Từ tháng, năm - đến tháng, năm</w:t>
            </w:r>
          </w:p>
        </w:tc>
        <w:tc>
          <w:tcPr>
            <w:tcW w:w="39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3D4C96" w14:textId="77777777" w:rsidR="00000000" w:rsidRDefault="00000000">
            <w:pPr>
              <w:spacing w:before="120"/>
              <w:jc w:val="center"/>
            </w:pPr>
            <w:r>
              <w:rPr>
                <w:b/>
                <w:bCs/>
                <w:lang w:val="vi-VN"/>
              </w:rPr>
              <w:t>Chức danh, chức vụ, đơn vị công tác (đảng, chính quyền, đoàn thể)</w:t>
            </w:r>
          </w:p>
        </w:tc>
      </w:tr>
      <w:tr w:rsidR="00000000" w14:paraId="2DF9EFF0" w14:textId="77777777">
        <w:tblPrEx>
          <w:tblBorders>
            <w:top w:val="none" w:sz="0" w:space="0" w:color="auto"/>
            <w:bottom w:val="none" w:sz="0" w:space="0" w:color="auto"/>
            <w:insideH w:val="none" w:sz="0" w:space="0" w:color="auto"/>
            <w:insideV w:val="none" w:sz="0" w:space="0" w:color="auto"/>
          </w:tblBorders>
        </w:tblPrEx>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3B12C9" w14:textId="77777777" w:rsidR="00000000" w:rsidRDefault="00000000">
            <w:pPr>
              <w:spacing w:before="120"/>
              <w:jc w:val="center"/>
            </w:pPr>
            <w:r>
              <w:t>………………..</w:t>
            </w:r>
          </w:p>
        </w:tc>
        <w:tc>
          <w:tcPr>
            <w:tcW w:w="39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4C8E3F" w14:textId="77777777" w:rsidR="00000000" w:rsidRDefault="00000000">
            <w:pPr>
              <w:spacing w:before="120"/>
              <w:jc w:val="center"/>
            </w:pPr>
            <w:r>
              <w:t>…………………………………………………………………………………..</w:t>
            </w:r>
          </w:p>
        </w:tc>
      </w:tr>
      <w:tr w:rsidR="00000000" w14:paraId="02718866" w14:textId="77777777">
        <w:tblPrEx>
          <w:tblBorders>
            <w:top w:val="none" w:sz="0" w:space="0" w:color="auto"/>
            <w:bottom w:val="none" w:sz="0" w:space="0" w:color="auto"/>
            <w:insideH w:val="none" w:sz="0" w:space="0" w:color="auto"/>
            <w:insideV w:val="none" w:sz="0" w:space="0" w:color="auto"/>
          </w:tblBorders>
        </w:tblPrEx>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7696FD" w14:textId="77777777" w:rsidR="00000000" w:rsidRDefault="00000000">
            <w:pPr>
              <w:spacing w:before="120"/>
              <w:jc w:val="center"/>
            </w:pPr>
            <w:r>
              <w:t>………………..</w:t>
            </w:r>
          </w:p>
        </w:tc>
        <w:tc>
          <w:tcPr>
            <w:tcW w:w="39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8B48B8" w14:textId="77777777" w:rsidR="00000000" w:rsidRDefault="00000000">
            <w:pPr>
              <w:spacing w:before="120"/>
              <w:jc w:val="center"/>
            </w:pPr>
            <w:r>
              <w:t>…………………………………………………………………………………..</w:t>
            </w:r>
          </w:p>
        </w:tc>
      </w:tr>
      <w:tr w:rsidR="00000000" w14:paraId="41E790C5" w14:textId="77777777">
        <w:tblPrEx>
          <w:tblBorders>
            <w:top w:val="none" w:sz="0" w:space="0" w:color="auto"/>
            <w:bottom w:val="none" w:sz="0" w:space="0" w:color="auto"/>
            <w:insideH w:val="none" w:sz="0" w:space="0" w:color="auto"/>
            <w:insideV w:val="none" w:sz="0" w:space="0" w:color="auto"/>
          </w:tblBorders>
        </w:tblPrEx>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8A6474" w14:textId="77777777" w:rsidR="00000000" w:rsidRDefault="00000000">
            <w:pPr>
              <w:spacing w:before="120"/>
              <w:jc w:val="center"/>
            </w:pPr>
            <w:r>
              <w:t>………………..</w:t>
            </w:r>
          </w:p>
        </w:tc>
        <w:tc>
          <w:tcPr>
            <w:tcW w:w="39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3CA736" w14:textId="77777777" w:rsidR="00000000" w:rsidRDefault="00000000">
            <w:pPr>
              <w:spacing w:before="120"/>
              <w:jc w:val="center"/>
            </w:pPr>
            <w:r>
              <w:t>…………………………………………………………………………………..</w:t>
            </w:r>
          </w:p>
        </w:tc>
      </w:tr>
      <w:tr w:rsidR="00000000" w14:paraId="7FDCD253" w14:textId="77777777">
        <w:tblPrEx>
          <w:tblBorders>
            <w:top w:val="none" w:sz="0" w:space="0" w:color="auto"/>
            <w:bottom w:val="none" w:sz="0" w:space="0" w:color="auto"/>
            <w:insideH w:val="none" w:sz="0" w:space="0" w:color="auto"/>
            <w:insideV w:val="none" w:sz="0" w:space="0" w:color="auto"/>
          </w:tblBorders>
        </w:tblPrEx>
        <w:tc>
          <w:tcPr>
            <w:tcW w:w="10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A99A59" w14:textId="77777777" w:rsidR="00000000" w:rsidRDefault="00000000">
            <w:pPr>
              <w:spacing w:before="120"/>
              <w:jc w:val="center"/>
            </w:pPr>
            <w:r>
              <w:t>………………..</w:t>
            </w:r>
          </w:p>
        </w:tc>
        <w:tc>
          <w:tcPr>
            <w:tcW w:w="39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33ECB" w14:textId="77777777" w:rsidR="00000000" w:rsidRDefault="00000000">
            <w:pPr>
              <w:spacing w:before="120"/>
              <w:jc w:val="center"/>
            </w:pPr>
            <w:r>
              <w:t>…………………………………………………………………………………..</w:t>
            </w:r>
          </w:p>
        </w:tc>
      </w:tr>
    </w:tbl>
    <w:p w14:paraId="557DBF86" w14:textId="77777777" w:rsidR="00000000" w:rsidRDefault="00000000">
      <w:pPr>
        <w:spacing w:before="120" w:after="280" w:afterAutospacing="1"/>
        <w:jc w:val="center"/>
      </w:pPr>
      <w:r>
        <w:rPr>
          <w:b/>
          <w:bCs/>
          <w:lang w:val="vi-VN"/>
        </w:rPr>
        <w:t>III - KHEN THƯỞNG, KỶ LUẬT</w:t>
      </w:r>
    </w:p>
    <w:p w14:paraId="54295DCE" w14:textId="77777777" w:rsidR="00000000" w:rsidRDefault="00000000">
      <w:pPr>
        <w:spacing w:before="120" w:after="280" w:afterAutospacing="1"/>
        <w:jc w:val="center"/>
      </w:pPr>
      <w:r>
        <w:rPr>
          <w:i/>
          <w:iCs/>
          <w:lang w:val="vi-VN"/>
        </w:rPr>
        <w:t>(Hình thức cao nhất)</w:t>
      </w:r>
    </w:p>
    <w:p w14:paraId="520097C7" w14:textId="77777777" w:rsidR="00000000" w:rsidRDefault="00000000">
      <w:pPr>
        <w:spacing w:before="120" w:after="280" w:afterAutospacing="1"/>
      </w:pPr>
      <w:r>
        <w:rPr>
          <w:lang w:val="vi-VN"/>
        </w:rPr>
        <w:t>1. Khen thưởng:</w:t>
      </w:r>
      <w:r>
        <w:t xml:space="preserve"> …………………………………………………………………………………….</w:t>
      </w:r>
    </w:p>
    <w:p w14:paraId="7BCB955D" w14:textId="77777777" w:rsidR="00000000" w:rsidRDefault="00000000">
      <w:pPr>
        <w:spacing w:before="120" w:after="280" w:afterAutospacing="1"/>
      </w:pPr>
      <w:r>
        <w:t>…………………………………………………………………………………………………………</w:t>
      </w:r>
    </w:p>
    <w:p w14:paraId="4C2E1C73" w14:textId="77777777" w:rsidR="00000000" w:rsidRDefault="00000000">
      <w:pPr>
        <w:spacing w:before="120" w:after="280" w:afterAutospacing="1"/>
      </w:pPr>
      <w:r>
        <w:rPr>
          <w:lang w:val="vi-VN"/>
        </w:rPr>
        <w:t xml:space="preserve">2. Kỷ luật: </w:t>
      </w:r>
      <w:r>
        <w:t>…………………………………………………………………………………………….</w:t>
      </w:r>
    </w:p>
    <w:p w14:paraId="200657CC" w14:textId="77777777" w:rsidR="00000000" w:rsidRDefault="00000000">
      <w:pPr>
        <w:spacing w:before="120" w:after="280" w:afterAutospacing="1"/>
      </w:pPr>
      <w:r>
        <w:t>…………………………………………………………………………………………………………</w:t>
      </w:r>
    </w:p>
    <w:p w14:paraId="2E62F5CB" w14:textId="77777777" w:rsidR="00000000" w:rsidRDefault="00000000">
      <w:pPr>
        <w:spacing w:before="120" w:after="280" w:afterAutospacing="1"/>
        <w:jc w:val="center"/>
      </w:pPr>
      <w:r>
        <w:rPr>
          <w:b/>
          <w:bCs/>
          <w:lang w:val="vi-VN"/>
        </w:rPr>
        <w:t>IV - LỜI CAM ĐOAN</w:t>
      </w:r>
    </w:p>
    <w:p w14:paraId="257C2791" w14:textId="77777777" w:rsidR="00000000" w:rsidRDefault="00000000">
      <w:pPr>
        <w:spacing w:before="120" w:after="280" w:afterAutospacing="1"/>
      </w:pPr>
      <w:r>
        <w:rPr>
          <w:lang w:val="vi-VN"/>
        </w:rPr>
        <w:t>Tôi xin cam đoan về những điều khai trên là đúng sự thật và xin chịu trách nhiệm về lời khai của mình trước cơ quan quản lý và trước pháp luật./.</w:t>
      </w:r>
    </w:p>
    <w:p w14:paraId="2706AFB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6AF0CF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8F77EA" w14:textId="77777777" w:rsidR="00000000" w:rsidRDefault="00000000">
            <w:pPr>
              <w:spacing w:before="120"/>
              <w:jc w:val="center"/>
            </w:pPr>
            <w:r>
              <w:rPr>
                <w:i/>
                <w:iCs/>
              </w:rPr>
              <w:t>…….</w:t>
            </w:r>
            <w:r>
              <w:rPr>
                <w:i/>
                <w:iCs/>
                <w:lang w:val="vi-VN"/>
              </w:rPr>
              <w:t>Ngày.... tháng.... năm</w:t>
            </w:r>
            <w:r>
              <w:rPr>
                <w:i/>
                <w:iCs/>
              </w:rPr>
              <w:t>…….</w:t>
            </w:r>
            <w:r>
              <w:rPr>
                <w:i/>
                <w:iCs/>
              </w:rPr>
              <w:br/>
            </w:r>
            <w:r>
              <w:rPr>
                <w:b/>
                <w:bCs/>
                <w:lang w:val="vi-VN"/>
              </w:rPr>
              <w:t>Người khai</w:t>
            </w:r>
            <w:r>
              <w:rPr>
                <w:i/>
                <w:iCs/>
                <w:lang w:val="vi-VN"/>
              </w:rPr>
              <w:t xml:space="preserve"> </w:t>
            </w:r>
            <w:r>
              <w:rPr>
                <w:i/>
                <w:iCs/>
              </w:rPr>
              <w:br/>
            </w:r>
            <w:r>
              <w:rPr>
                <w:i/>
                <w:iCs/>
                <w:lang w:val="vi-VN"/>
              </w:rPr>
              <w:t>(Ký và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F81897" w14:textId="77777777" w:rsidR="00000000" w:rsidRDefault="00000000">
            <w:pPr>
              <w:spacing w:before="120" w:after="280" w:afterAutospacing="1"/>
              <w:jc w:val="center"/>
            </w:pPr>
            <w:r>
              <w:rPr>
                <w:b/>
                <w:bCs/>
                <w:lang w:val="vi-VN"/>
              </w:rPr>
              <w:t>Xác nhận của cơ quan chủ quản</w:t>
            </w:r>
            <w:r>
              <w:br/>
            </w:r>
            <w:r>
              <w:rPr>
                <w:i/>
                <w:iCs/>
              </w:rPr>
              <w:t>…….</w:t>
            </w:r>
            <w:r>
              <w:rPr>
                <w:i/>
                <w:iCs/>
                <w:lang w:val="vi-VN"/>
              </w:rPr>
              <w:t>Ngày.... tháng.... năm</w:t>
            </w:r>
            <w:r>
              <w:rPr>
                <w:i/>
                <w:iCs/>
              </w:rPr>
              <w:t>…….</w:t>
            </w:r>
          </w:p>
          <w:p w14:paraId="30D3FE65" w14:textId="77777777" w:rsidR="00000000" w:rsidRDefault="00000000">
            <w:pPr>
              <w:spacing w:before="120" w:after="280" w:afterAutospacing="1"/>
              <w:jc w:val="center"/>
            </w:pPr>
            <w:r>
              <w:t> </w:t>
            </w:r>
          </w:p>
          <w:p w14:paraId="4FD3429B" w14:textId="77777777" w:rsidR="00000000" w:rsidRDefault="00000000">
            <w:pPr>
              <w:spacing w:before="120"/>
              <w:jc w:val="center"/>
            </w:pPr>
            <w:r>
              <w:rPr>
                <w:b/>
                <w:bCs/>
              </w:rPr>
              <w:t> </w:t>
            </w:r>
          </w:p>
        </w:tc>
      </w:tr>
      <w:tr w:rsidR="00000000" w14:paraId="0FD86817"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909B8C" w14:textId="77777777" w:rsidR="00000000" w:rsidRDefault="00000000">
            <w:pPr>
              <w:spacing w:before="120"/>
              <w:jc w:val="center"/>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AC189C" w14:textId="77777777" w:rsidR="00000000" w:rsidRDefault="00000000">
            <w:pPr>
              <w:spacing w:before="120" w:after="280" w:afterAutospacing="1"/>
              <w:jc w:val="center"/>
            </w:pPr>
            <w:r>
              <w:rPr>
                <w:b/>
                <w:bCs/>
                <w:lang w:val="vi-VN"/>
              </w:rPr>
              <w:t>Thủ trưởng cơ quan chủ quản</w:t>
            </w:r>
            <w:r>
              <w:br/>
            </w:r>
            <w:r>
              <w:rPr>
                <w:i/>
                <w:iCs/>
                <w:lang w:val="vi-VN"/>
              </w:rPr>
              <w:t>(Ký, ghi rõ họ tên và đóng dấu</w:t>
            </w:r>
            <w:r>
              <w:rPr>
                <w:i/>
                <w:iCs/>
              </w:rPr>
              <w:t>)</w:t>
            </w:r>
          </w:p>
          <w:p w14:paraId="2738EED7" w14:textId="77777777" w:rsidR="00000000" w:rsidRDefault="00000000">
            <w:pPr>
              <w:spacing w:before="120" w:after="280" w:afterAutospacing="1"/>
              <w:jc w:val="center"/>
            </w:pPr>
            <w:r>
              <w:rPr>
                <w:i/>
                <w:iCs/>
              </w:rPr>
              <w:t> </w:t>
            </w:r>
          </w:p>
          <w:p w14:paraId="4E2F8399" w14:textId="77777777" w:rsidR="00000000" w:rsidRDefault="00000000">
            <w:pPr>
              <w:spacing w:before="120"/>
              <w:jc w:val="center"/>
            </w:pPr>
            <w:r>
              <w:rPr>
                <w:lang w:val="vi-VN"/>
              </w:rPr>
              <w:t> </w:t>
            </w:r>
          </w:p>
        </w:tc>
      </w:tr>
    </w:tbl>
    <w:p w14:paraId="7C1DF638" w14:textId="77777777" w:rsidR="00000000" w:rsidRDefault="00000000">
      <w:pPr>
        <w:spacing w:before="120" w:after="280" w:afterAutospacing="1"/>
      </w:pPr>
      <w:r>
        <w:t> </w:t>
      </w:r>
    </w:p>
    <w:p w14:paraId="247BC791" w14:textId="77777777" w:rsidR="00000000" w:rsidRDefault="00000000">
      <w:pPr>
        <w:spacing w:before="120" w:after="280" w:afterAutospacing="1"/>
        <w:jc w:val="center"/>
      </w:pPr>
      <w:bookmarkStart w:id="18" w:name="chuong_pl_3"/>
      <w:r>
        <w:rPr>
          <w:b/>
          <w:bCs/>
          <w:lang w:val="vi-VN"/>
        </w:rPr>
        <w:t>PHỤ LỤC SỐ 3</w:t>
      </w:r>
      <w:bookmarkEnd w:id="18"/>
    </w:p>
    <w:p w14:paraId="3BA3DE04" w14:textId="77777777" w:rsidR="00000000" w:rsidRDefault="00000000">
      <w:pPr>
        <w:spacing w:before="120" w:after="280" w:afterAutospacing="1"/>
        <w:jc w:val="center"/>
      </w:pPr>
      <w:bookmarkStart w:id="19" w:name="chuong_pl_3_name"/>
      <w:r>
        <w:rPr>
          <w:lang w:val="vi-VN"/>
        </w:rPr>
        <w:t>MẪU GIẤY XÁC NHẬN THỜI GIAN THỰC TẾ HOẠT ĐỘNG CHUYÊN MÔN</w:t>
      </w:r>
      <w:bookmarkEnd w:id="19"/>
      <w:r>
        <w:br/>
      </w:r>
      <w:r>
        <w:rPr>
          <w:i/>
          <w:iCs/>
          <w:lang w:val="vi-VN"/>
        </w:rPr>
        <w:t>(Ban hành kèm theo Thông tư số 11/2022/TT-BYT ngày</w:t>
      </w:r>
      <w:r>
        <w:rPr>
          <w:i/>
          <w:iCs/>
        </w:rPr>
        <w:t xml:space="preserve"> 01 </w:t>
      </w:r>
      <w:r>
        <w:rPr>
          <w:i/>
          <w:iCs/>
          <w:lang w:val="vi-VN"/>
        </w:rPr>
        <w:t>tháng 11 năm 2022 của Bộ trưởng Bộ Y tế)</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D5752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891F37" w14:textId="77777777" w:rsidR="00000000" w:rsidRDefault="00000000">
            <w:pPr>
              <w:spacing w:before="120"/>
              <w:jc w:val="center"/>
            </w:pPr>
            <w:r>
              <w:rPr>
                <w:b/>
                <w:bCs/>
              </w:rPr>
              <w:t>……………</w:t>
            </w:r>
            <w:r>
              <w:rPr>
                <w:b/>
                <w:bCs/>
                <w:vertAlign w:val="superscript"/>
              </w:rPr>
              <w:t>1</w:t>
            </w:r>
            <w:r>
              <w:rPr>
                <w:b/>
                <w:bCs/>
              </w:rPr>
              <w:t>…………….</w:t>
            </w:r>
            <w:r>
              <w:rPr>
                <w:b/>
                <w:bCs/>
              </w:rPr>
              <w:br/>
              <w:t>……………</w:t>
            </w:r>
            <w:r>
              <w:rPr>
                <w:b/>
                <w:bCs/>
                <w:vertAlign w:val="superscript"/>
              </w:rPr>
              <w:t>2</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7F39B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64190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FB1215" w14:textId="77777777" w:rsidR="00000000" w:rsidRDefault="00000000">
            <w:pPr>
              <w:spacing w:before="120"/>
              <w:jc w:val="center"/>
            </w:pPr>
            <w:r>
              <w:rPr>
                <w:lang w:val="vi-VN"/>
              </w:rPr>
              <w:t xml:space="preserve">Số: </w:t>
            </w:r>
            <w:r>
              <w:t>     </w:t>
            </w:r>
            <w:r>
              <w:rPr>
                <w:lang w:val="vi-VN"/>
              </w:rPr>
              <w:t>/GXN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F19814" w14:textId="77777777" w:rsidR="00000000" w:rsidRDefault="00000000">
            <w:pPr>
              <w:spacing w:before="120"/>
              <w:jc w:val="right"/>
            </w:pPr>
            <w:r>
              <w:rPr>
                <w:i/>
                <w:iCs/>
              </w:rPr>
              <w:t>……….</w:t>
            </w:r>
            <w:r>
              <w:rPr>
                <w:i/>
                <w:iCs/>
                <w:vertAlign w:val="superscript"/>
              </w:rPr>
              <w:t>3</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14:paraId="5921BCC5" w14:textId="77777777" w:rsidR="00000000" w:rsidRDefault="00000000">
      <w:pPr>
        <w:spacing w:before="120" w:after="280" w:afterAutospacing="1"/>
      </w:pPr>
      <w:r>
        <w:t> </w:t>
      </w:r>
    </w:p>
    <w:p w14:paraId="7E53C27B" w14:textId="77777777" w:rsidR="00000000" w:rsidRDefault="00000000">
      <w:pPr>
        <w:spacing w:before="120" w:after="280" w:afterAutospacing="1"/>
        <w:jc w:val="center"/>
      </w:pPr>
      <w:r>
        <w:rPr>
          <w:b/>
          <w:bCs/>
          <w:lang w:val="vi-VN"/>
        </w:rPr>
        <w:t>GIẤY XÁC NHẬN</w:t>
      </w:r>
    </w:p>
    <w:p w14:paraId="6E58DE9E" w14:textId="77777777" w:rsidR="00000000" w:rsidRDefault="00000000">
      <w:pPr>
        <w:spacing w:before="120" w:after="280" w:afterAutospacing="1"/>
        <w:jc w:val="center"/>
      </w:pPr>
      <w:r>
        <w:rPr>
          <w:b/>
          <w:bCs/>
          <w:lang w:val="vi-VN"/>
        </w:rPr>
        <w:t>THỜI GIAN THỰC TẾ HOẠT ĐỘNG CHUYÊN MÔN ĐƯỢC ĐÀO TẠO THEO LĨNH VỰC GIÁM ĐỊNH PHÁP Y/PHÁP Y TÂM THẦN</w:t>
      </w:r>
    </w:p>
    <w:p w14:paraId="62615001" w14:textId="77777777" w:rsidR="00000000" w:rsidRDefault="00000000">
      <w:pPr>
        <w:spacing w:before="120" w:after="280" w:afterAutospacing="1"/>
      </w:pPr>
      <w:r>
        <w:t>………………………….</w:t>
      </w:r>
      <w:r>
        <w:rPr>
          <w:vertAlign w:val="superscript"/>
          <w:lang w:val="vi-VN"/>
        </w:rPr>
        <w:t>2</w:t>
      </w:r>
      <w:r>
        <w:t xml:space="preserve">……………………………………………………. </w:t>
      </w:r>
      <w:r>
        <w:rPr>
          <w:lang w:val="vi-VN"/>
        </w:rPr>
        <w:t>xác nhận:</w:t>
      </w:r>
    </w:p>
    <w:p w14:paraId="4A4712E6" w14:textId="77777777" w:rsidR="00000000" w:rsidRDefault="00000000">
      <w:pPr>
        <w:spacing w:before="120" w:after="280" w:afterAutospacing="1"/>
      </w:pPr>
      <w:r>
        <w:rPr>
          <w:lang w:val="vi-VN"/>
        </w:rPr>
        <w:t xml:space="preserve">Ông/Bà: </w:t>
      </w:r>
      <w:r>
        <w:t>…………………………………………………………………………………………….</w:t>
      </w:r>
    </w:p>
    <w:p w14:paraId="23ACE7E9" w14:textId="77777777" w:rsidR="00000000" w:rsidRDefault="00000000">
      <w:pPr>
        <w:spacing w:before="120" w:after="280" w:afterAutospacing="1"/>
      </w:pPr>
      <w:r>
        <w:rPr>
          <w:lang w:val="vi-VN"/>
        </w:rPr>
        <w:t xml:space="preserve">Ngày, tháng, năm sinh: </w:t>
      </w:r>
      <w:r>
        <w:t>…………………………………………………………………………..</w:t>
      </w:r>
    </w:p>
    <w:p w14:paraId="3B498DC4" w14:textId="77777777" w:rsidR="00000000" w:rsidRDefault="00000000">
      <w:pPr>
        <w:spacing w:before="120" w:after="280" w:afterAutospacing="1"/>
      </w:pPr>
      <w:r>
        <w:rPr>
          <w:lang w:val="vi-VN"/>
        </w:rPr>
        <w:t>Chỗ ở hiện nay</w:t>
      </w:r>
      <w:r>
        <w:rPr>
          <w:vertAlign w:val="superscript"/>
          <w:lang w:val="vi-VN"/>
        </w:rPr>
        <w:t>4</w:t>
      </w:r>
      <w:r>
        <w:rPr>
          <w:lang w:val="vi-VN"/>
        </w:rPr>
        <w:t xml:space="preserve">: </w:t>
      </w:r>
      <w:r>
        <w:t>…………………………………………………………………………………</w:t>
      </w:r>
    </w:p>
    <w:p w14:paraId="0FD073EB" w14:textId="77777777" w:rsidR="00000000" w:rsidRDefault="00000000">
      <w:pPr>
        <w:spacing w:before="120" w:after="280" w:afterAutospacing="1"/>
      </w:pPr>
      <w:r>
        <w:rPr>
          <w:lang w:val="vi-VN"/>
        </w:rPr>
        <w:t>Đơn vị công tác</w:t>
      </w:r>
      <w:r>
        <w:rPr>
          <w:vertAlign w:val="superscript"/>
          <w:lang w:val="vi-VN"/>
        </w:rPr>
        <w:t>5</w:t>
      </w:r>
      <w:r>
        <w:rPr>
          <w:lang w:val="vi-VN"/>
        </w:rPr>
        <w:t xml:space="preserve">: </w:t>
      </w:r>
      <w:r>
        <w:t>…………………………………………………………………………………</w:t>
      </w:r>
    </w:p>
    <w:p w14:paraId="4AFBBE6F" w14:textId="77777777" w:rsidR="00000000" w:rsidRDefault="00000000">
      <w:pPr>
        <w:spacing w:before="120" w:after="280" w:afterAutospacing="1"/>
      </w:pPr>
      <w:r>
        <w:rPr>
          <w:lang w:val="vi-VN"/>
        </w:rPr>
        <w:t>Lĩnh vực hoạt động chuyên môn</w:t>
      </w:r>
      <w:r>
        <w:rPr>
          <w:vertAlign w:val="superscript"/>
          <w:lang w:val="vi-VN"/>
        </w:rPr>
        <w:t>6</w:t>
      </w:r>
      <w:r>
        <w:rPr>
          <w:lang w:val="vi-VN"/>
        </w:rPr>
        <w:t xml:space="preserve">: </w:t>
      </w:r>
      <w:r>
        <w:t>……………………………………………………………..</w:t>
      </w:r>
    </w:p>
    <w:p w14:paraId="36C58DC7" w14:textId="77777777" w:rsidR="00000000" w:rsidRDefault="00000000">
      <w:pPr>
        <w:spacing w:before="120" w:after="280" w:afterAutospacing="1"/>
      </w:pPr>
      <w:r>
        <w:rPr>
          <w:lang w:val="vi-VN"/>
        </w:rPr>
        <w:t>1. Thời gian thực tế hoạt động chuyên môn trong chuyên ngành được đào tạo/thời gian trực tiếp giúp việc trong hoạt động giám định ở tổ chức giám định pháp y, pháp y tâm thần phù hợp với trình độ đào tạo chuyên môn: T</w:t>
      </w:r>
      <w:r>
        <w:t>ổ</w:t>
      </w:r>
      <w:r>
        <w:rPr>
          <w:lang w:val="vi-VN"/>
        </w:rPr>
        <w:t>ng số</w:t>
      </w:r>
      <w:r>
        <w:rPr>
          <w:vertAlign w:val="superscript"/>
          <w:lang w:val="vi-VN"/>
        </w:rPr>
        <w:t>7</w:t>
      </w:r>
      <w:r>
        <w:rPr>
          <w:lang w:val="vi-VN"/>
        </w:rPr>
        <w:t xml:space="preserve"> </w:t>
      </w:r>
      <w:r>
        <w:t>………</w:t>
      </w:r>
      <w:r>
        <w:rPr>
          <w:lang w:val="vi-VN"/>
        </w:rPr>
        <w:t xml:space="preserve">năm </w:t>
      </w:r>
      <w:r>
        <w:t>………</w:t>
      </w:r>
      <w:r>
        <w:rPr>
          <w:lang w:val="vi-VN"/>
        </w:rPr>
        <w:t xml:space="preserve">tháng, từ ngày </w:t>
      </w:r>
      <w:r>
        <w:t>……..</w:t>
      </w:r>
      <w:r>
        <w:rPr>
          <w:lang w:val="vi-VN"/>
        </w:rPr>
        <w:t xml:space="preserve">năm </w:t>
      </w:r>
      <w:r>
        <w:t>……….</w:t>
      </w:r>
      <w:r>
        <w:rPr>
          <w:lang w:val="vi-VN"/>
        </w:rPr>
        <w:t>đến ngày…</w:t>
      </w:r>
      <w:r>
        <w:t>..</w:t>
      </w:r>
      <w:r>
        <w:rPr>
          <w:lang w:val="vi-VN"/>
        </w:rPr>
        <w:t>, tháng …</w:t>
      </w:r>
      <w:r>
        <w:t>….</w:t>
      </w:r>
      <w:r>
        <w:rPr>
          <w:lang w:val="vi-VN"/>
        </w:rPr>
        <w:t xml:space="preserve">.năm </w:t>
      </w:r>
      <w:r>
        <w:t>………..</w:t>
      </w:r>
    </w:p>
    <w:p w14:paraId="53DCE2E2" w14:textId="77777777" w:rsidR="00000000" w:rsidRDefault="00000000">
      <w:pPr>
        <w:spacing w:before="120" w:after="280" w:afterAutospacing="1"/>
      </w:pPr>
      <w:r>
        <w:rPr>
          <w:lang w:val="vi-VN"/>
        </w:rPr>
        <w:t>2. Năng lực chuyên môn</w:t>
      </w:r>
      <w:r>
        <w:rPr>
          <w:vertAlign w:val="superscript"/>
          <w:lang w:val="vi-VN"/>
        </w:rPr>
        <w:t>8</w:t>
      </w:r>
      <w:r>
        <w:rPr>
          <w:lang w:val="vi-VN"/>
        </w:rPr>
        <w:t xml:space="preserve">: </w:t>
      </w:r>
      <w:r>
        <w:t>………………………………………………………………………</w:t>
      </w:r>
    </w:p>
    <w:p w14:paraId="5BF8DEE7" w14:textId="77777777" w:rsidR="00000000" w:rsidRDefault="00000000">
      <w:pPr>
        <w:spacing w:before="120" w:after="280" w:afterAutospacing="1"/>
      </w:pPr>
      <w:r>
        <w:t>………………………………………………………………………………………………………</w:t>
      </w:r>
    </w:p>
    <w:p w14:paraId="758C25D9" w14:textId="77777777" w:rsidR="00000000" w:rsidRDefault="00000000">
      <w:pPr>
        <w:spacing w:before="120" w:after="280" w:afterAutospacing="1"/>
      </w:pPr>
      <w:r>
        <w:rPr>
          <w:lang w:val="vi-VN"/>
        </w:rPr>
        <w:t>3. Đạo đức nghề nghiệp</w:t>
      </w:r>
      <w:r>
        <w:rPr>
          <w:vertAlign w:val="superscript"/>
          <w:lang w:val="vi-VN"/>
        </w:rPr>
        <w:t>9</w:t>
      </w:r>
      <w:r>
        <w:rPr>
          <w:lang w:val="vi-VN"/>
        </w:rPr>
        <w:t xml:space="preserve">: </w:t>
      </w:r>
      <w:r>
        <w:t>……………………………………………………………………….</w:t>
      </w:r>
    </w:p>
    <w:p w14:paraId="1C94DF2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386D3E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42D08A"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46F608" w14:textId="77777777" w:rsidR="00000000" w:rsidRDefault="00000000">
            <w:pPr>
              <w:spacing w:before="120" w:after="280" w:afterAutospacing="1"/>
              <w:jc w:val="center"/>
            </w:pPr>
            <w:r>
              <w:rPr>
                <w:b/>
                <w:bCs/>
                <w:lang w:val="vi-VN"/>
              </w:rPr>
              <w:t>THỦ TRƯỞNG ĐƠN VỊ</w:t>
            </w:r>
            <w:r>
              <w:rPr>
                <w:b/>
                <w:bCs/>
              </w:rPr>
              <w:br/>
            </w:r>
            <w:r>
              <w:rPr>
                <w:i/>
                <w:iCs/>
                <w:lang w:val="vi-VN"/>
              </w:rPr>
              <w:t>(K</w:t>
            </w:r>
            <w:r>
              <w:rPr>
                <w:i/>
                <w:iCs/>
              </w:rPr>
              <w:t xml:space="preserve">ý </w:t>
            </w:r>
            <w:r>
              <w:rPr>
                <w:i/>
                <w:iCs/>
                <w:lang w:val="vi-VN"/>
              </w:rPr>
              <w:t>tên, ghi rõ họ, tên và đóng dấu)</w:t>
            </w:r>
          </w:p>
          <w:p w14:paraId="695957B6" w14:textId="77777777" w:rsidR="00000000" w:rsidRDefault="00000000">
            <w:pPr>
              <w:spacing w:before="120"/>
              <w:jc w:val="center"/>
            </w:pPr>
            <w:r>
              <w:rPr>
                <w:b/>
                <w:bCs/>
              </w:rPr>
              <w:t> </w:t>
            </w:r>
          </w:p>
        </w:tc>
      </w:tr>
    </w:tbl>
    <w:p w14:paraId="067C4F9D" w14:textId="77777777" w:rsidR="00000000" w:rsidRDefault="00000000">
      <w:pPr>
        <w:spacing w:before="120" w:after="280" w:afterAutospacing="1"/>
      </w:pPr>
      <w:r>
        <w:t>_________________________</w:t>
      </w:r>
    </w:p>
    <w:p w14:paraId="6A06F5D3" w14:textId="77777777" w:rsidR="00000000" w:rsidRDefault="00000000">
      <w:pPr>
        <w:spacing w:before="120" w:after="280" w:afterAutospacing="1"/>
      </w:pPr>
      <w:r>
        <w:rPr>
          <w:i/>
          <w:iCs/>
          <w:lang w:val="vi-VN"/>
        </w:rPr>
        <w:t>1. Tên cơ quan chủ quản của đơn vị xác nhận.</w:t>
      </w:r>
    </w:p>
    <w:p w14:paraId="28119DE9" w14:textId="77777777" w:rsidR="00000000" w:rsidRDefault="00000000">
      <w:pPr>
        <w:spacing w:before="120" w:after="280" w:afterAutospacing="1"/>
      </w:pPr>
      <w:r>
        <w:rPr>
          <w:i/>
          <w:iCs/>
          <w:lang w:val="vi-VN"/>
        </w:rPr>
        <w:t>2. Tên cơ quan, đơn vị, tổ chức xác nhận (là cơ quan của người đề nghị bổ nhiệm giám định viên đang làm việc).</w:t>
      </w:r>
    </w:p>
    <w:p w14:paraId="46E3A998" w14:textId="77777777" w:rsidR="00000000" w:rsidRDefault="00000000">
      <w:pPr>
        <w:spacing w:before="120" w:after="280" w:afterAutospacing="1"/>
      </w:pPr>
      <w:r>
        <w:rPr>
          <w:i/>
          <w:iCs/>
          <w:lang w:val="vi-VN"/>
        </w:rPr>
        <w:t>3. Địa danh.</w:t>
      </w:r>
    </w:p>
    <w:p w14:paraId="26EDFDAB" w14:textId="77777777" w:rsidR="00000000" w:rsidRDefault="00000000">
      <w:pPr>
        <w:spacing w:before="120" w:after="280" w:afterAutospacing="1"/>
      </w:pPr>
      <w:r>
        <w:rPr>
          <w:i/>
          <w:iCs/>
          <w:lang w:val="vi-VN"/>
        </w:rPr>
        <w:t>4. Ghi rõ địa chỉ theo nơi đăng ký thường trú hoặc tạm trú.</w:t>
      </w:r>
    </w:p>
    <w:p w14:paraId="13294D9C" w14:textId="77777777" w:rsidR="00000000" w:rsidRDefault="00000000">
      <w:pPr>
        <w:spacing w:before="120" w:after="280" w:afterAutospacing="1"/>
      </w:pPr>
      <w:r>
        <w:rPr>
          <w:i/>
          <w:iCs/>
          <w:lang w:val="vi-VN"/>
        </w:rPr>
        <w:t>5. Ghi rõ tên đơn vị, phòng, ban nơi cá nhân đề nghị bổ nhiệm gi</w:t>
      </w:r>
      <w:r>
        <w:rPr>
          <w:i/>
          <w:iCs/>
        </w:rPr>
        <w:t>á</w:t>
      </w:r>
      <w:r>
        <w:rPr>
          <w:i/>
          <w:iCs/>
          <w:lang w:val="vi-VN"/>
        </w:rPr>
        <w:t>m định viên tư pháp làm việc.</w:t>
      </w:r>
    </w:p>
    <w:p w14:paraId="32930DE6" w14:textId="77777777" w:rsidR="00000000" w:rsidRDefault="00000000">
      <w:pPr>
        <w:spacing w:before="120" w:after="280" w:afterAutospacing="1"/>
      </w:pPr>
      <w:r>
        <w:rPr>
          <w:i/>
          <w:iCs/>
          <w:lang w:val="vi-VN"/>
        </w:rPr>
        <w:t>6. Ghi theo đơn của người đề nghị xác nhận thời gian hoạt động chuyên môn.</w:t>
      </w:r>
    </w:p>
    <w:p w14:paraId="4E88FB2F" w14:textId="77777777" w:rsidR="00000000" w:rsidRDefault="00000000">
      <w:pPr>
        <w:spacing w:before="120" w:after="280" w:afterAutospacing="1"/>
      </w:pPr>
      <w:r>
        <w:rPr>
          <w:i/>
          <w:iCs/>
          <w:lang w:val="vi-VN"/>
        </w:rPr>
        <w:t>7. Ghi cụ thể thời gian thực tế hoạt động chuyên môn trong chuyên ngành được đào tạo hoặc thời gian trực tiếp giúp việc trong hoạt động giám định ở tổ chức giám định pháp y, pháp y tâm th</w:t>
      </w:r>
      <w:r>
        <w:rPr>
          <w:i/>
          <w:iCs/>
        </w:rPr>
        <w:t>ầ</w:t>
      </w:r>
      <w:r>
        <w:rPr>
          <w:i/>
          <w:iCs/>
          <w:lang w:val="vi-VN"/>
        </w:rPr>
        <w:t>n phù hợp với trình độ đào tạo.</w:t>
      </w:r>
    </w:p>
    <w:p w14:paraId="7819109D" w14:textId="77777777" w:rsidR="00000000" w:rsidRDefault="00000000">
      <w:pPr>
        <w:spacing w:before="120" w:after="280" w:afterAutospacing="1"/>
      </w:pPr>
      <w:r>
        <w:rPr>
          <w:i/>
          <w:iCs/>
          <w:lang w:val="vi-VN"/>
        </w:rPr>
        <w:t>8. Nhận xét cụ thể về khả năng chuyên môn trong lĩnh vực chuyên ngành được đào tạo/</w:t>
      </w:r>
      <w:r>
        <w:rPr>
          <w:i/>
          <w:iCs/>
        </w:rPr>
        <w:t>l</w:t>
      </w:r>
      <w:r>
        <w:rPr>
          <w:i/>
          <w:iCs/>
          <w:lang w:val="vi-VN"/>
        </w:rPr>
        <w:t>ĩnh vực pháp y, pháp y tâm thần.</w:t>
      </w:r>
    </w:p>
    <w:p w14:paraId="749F4F5E" w14:textId="77777777" w:rsidR="000310DF" w:rsidRDefault="00000000">
      <w:pPr>
        <w:spacing w:before="120" w:after="280" w:afterAutospacing="1"/>
      </w:pPr>
      <w:r>
        <w:rPr>
          <w:i/>
          <w:iCs/>
          <w:lang w:val="vi-VN"/>
        </w:rPr>
        <w:t>9. Nhận xét cụ thể về phẩm chất đạo đức, giao tiếp, ứng xử của người đề nghị bổ nhiệm đối với đồng nghiệp./.</w:t>
      </w:r>
    </w:p>
    <w:sectPr w:rsidR="000310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58"/>
    <w:rsid w:val="000310DF"/>
    <w:rsid w:val="00A83C5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FF6611"/>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3073</Words>
  <Characters>17517</Characters>
  <Application>Microsoft Office Word</Application>
  <DocSecurity>0</DocSecurity>
  <Lines>145</Lines>
  <Paragraphs>41</Paragraphs>
  <ScaleCrop>false</ScaleCrop>
  <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2022-11-16T05:00:00Z</dcterms:created>
  <dcterms:modified xsi:type="dcterms:W3CDTF">2022-11-16T05:00:00Z</dcterms:modified>
</cp:coreProperties>
</file>