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B8E62C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D22835" w14:textId="77777777" w:rsidR="00000000" w:rsidRDefault="00000000">
            <w:pPr>
              <w:spacing w:before="120"/>
              <w:jc w:val="center"/>
            </w:pPr>
            <w:r>
              <w:rPr>
                <w:b/>
                <w:bCs/>
                <w:color w:val="000000"/>
                <w:sz w:val="20"/>
                <w:lang w:val="vi-VN"/>
              </w:rPr>
              <w:t>ỦY BAN NHÂN DÂN</w:t>
            </w:r>
            <w:r>
              <w:rPr>
                <w:b/>
                <w:bCs/>
                <w:color w:val="000000"/>
                <w:sz w:val="20"/>
                <w:lang w:val="vi-VN"/>
              </w:rPr>
              <w:br/>
              <w:t>TỈNH TUYÊN QUANG</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5D5B8F"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r w:rsidR="00000000" w14:paraId="223C27C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704070" w14:textId="77777777" w:rsidR="00000000" w:rsidRDefault="00000000">
            <w:pPr>
              <w:spacing w:before="120"/>
              <w:jc w:val="center"/>
            </w:pPr>
            <w:r>
              <w:rPr>
                <w:sz w:val="20"/>
                <w:lang w:val="vi-VN"/>
              </w:rPr>
              <w:t xml:space="preserve">Số: </w:t>
            </w:r>
            <w:r>
              <w:rPr>
                <w:color w:val="000000"/>
                <w:sz w:val="20"/>
                <w:lang w:val="vi-VN"/>
              </w:rPr>
              <w:t>1106/QĐ-UBND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64E1EC" w14:textId="77777777" w:rsidR="00000000" w:rsidRDefault="00000000">
            <w:pPr>
              <w:spacing w:before="120"/>
              <w:jc w:val="right"/>
            </w:pPr>
            <w:bookmarkStart w:id="0" w:name="_GoBack"/>
            <w:r>
              <w:rPr>
                <w:i/>
                <w:iCs/>
                <w:color w:val="000000"/>
                <w:sz w:val="20"/>
                <w:lang w:val="vi-VN"/>
              </w:rPr>
              <w:t>Tuyên Quang, ngày 10 tháng 8 năm 2022</w:t>
            </w:r>
            <w:bookmarkEnd w:id="0"/>
          </w:p>
        </w:tc>
      </w:tr>
    </w:tbl>
    <w:p w14:paraId="78CDC4E4" w14:textId="77777777" w:rsidR="00000000" w:rsidRDefault="00000000">
      <w:pPr>
        <w:spacing w:before="120" w:after="280" w:afterAutospacing="1"/>
        <w:jc w:val="center"/>
      </w:pPr>
      <w:r>
        <w:rPr>
          <w:b/>
          <w:bCs/>
          <w:color w:val="000000"/>
          <w:sz w:val="20"/>
        </w:rPr>
        <w:t> </w:t>
      </w:r>
    </w:p>
    <w:p w14:paraId="09075E5C" w14:textId="77777777" w:rsidR="00000000" w:rsidRDefault="00000000">
      <w:pPr>
        <w:spacing w:before="120" w:after="280" w:afterAutospacing="1"/>
        <w:jc w:val="center"/>
      </w:pPr>
      <w:r>
        <w:rPr>
          <w:b/>
          <w:bCs/>
          <w:color w:val="000000"/>
          <w:lang w:val="vi-VN"/>
        </w:rPr>
        <w:t>QUYẾT ĐỊNH</w:t>
      </w:r>
    </w:p>
    <w:p w14:paraId="7ABBA8E3" w14:textId="77777777" w:rsidR="00000000" w:rsidRDefault="00000000">
      <w:pPr>
        <w:spacing w:before="120" w:after="280" w:afterAutospacing="1"/>
        <w:jc w:val="center"/>
      </w:pPr>
      <w:r>
        <w:rPr>
          <w:sz w:val="20"/>
          <w:lang w:val="vi-VN"/>
        </w:rPr>
        <w:t>ĐIỀU CHỈNH, BỔ SUNG DANH MỤC VỊ TRÍ VIỆC LÀM, BẢN MÔ TẢ CÔNG VIỆC VÀ KHUNG NĂNG LỰC CỦA VỊ TRÍ VIỆC LÀM SỞ NGOẠI VỤ TỈNH TUYÊN QUANG</w:t>
      </w:r>
    </w:p>
    <w:p w14:paraId="0C4B18E2" w14:textId="77777777" w:rsidR="00000000" w:rsidRDefault="00000000">
      <w:pPr>
        <w:spacing w:before="120" w:after="280" w:afterAutospacing="1"/>
        <w:jc w:val="center"/>
      </w:pPr>
      <w:r>
        <w:rPr>
          <w:b/>
          <w:bCs/>
          <w:color w:val="000000"/>
          <w:lang w:val="nl-NL"/>
        </w:rPr>
        <w:t>CHỦ TỊCH ỦY BAN NHÂN DÂN TỈNH TUYÊN QUANG</w:t>
      </w:r>
    </w:p>
    <w:p w14:paraId="380658DD" w14:textId="77777777" w:rsidR="00000000" w:rsidRDefault="00000000">
      <w:pPr>
        <w:spacing w:before="120" w:after="280" w:afterAutospacing="1"/>
      </w:pPr>
      <w:r>
        <w:rPr>
          <w:i/>
          <w:iCs/>
          <w:color w:val="000000"/>
          <w:sz w:val="20"/>
          <w:lang w:val="vi-VN"/>
        </w:rPr>
        <w:t xml:space="preserve">Căn cứ Luật </w:t>
      </w:r>
      <w:r>
        <w:rPr>
          <w:i/>
          <w:iCs/>
          <w:color w:val="000000"/>
          <w:sz w:val="20"/>
        </w:rPr>
        <w:t>T</w:t>
      </w:r>
      <w:r>
        <w:rPr>
          <w:i/>
          <w:iCs/>
          <w:color w:val="000000"/>
          <w:sz w:val="20"/>
          <w:lang w:val="vi-VN"/>
        </w:rPr>
        <w:t>ổ chức chính quyền địa phương ngày 19/6/2015;</w:t>
      </w:r>
      <w:r>
        <w:rPr>
          <w:i/>
          <w:iCs/>
          <w:sz w:val="20"/>
          <w:lang w:val="vi-VN"/>
        </w:rPr>
        <w:t xml:space="preserve"> Luật sửa đổi, bổ sung một số điều của Luật Tổ chức Chính phủ và </w:t>
      </w:r>
      <w:r>
        <w:rPr>
          <w:i/>
          <w:iCs/>
          <w:sz w:val="20"/>
          <w:lang w:val="nl-NL"/>
        </w:rPr>
        <w:t xml:space="preserve">Luật </w:t>
      </w:r>
      <w:r>
        <w:rPr>
          <w:i/>
          <w:iCs/>
          <w:sz w:val="20"/>
          <w:lang w:val="vi-VN"/>
        </w:rPr>
        <w:t>Tổ chức chính quyền địa phương ngày 22/11/2019</w:t>
      </w:r>
      <w:r>
        <w:rPr>
          <w:i/>
          <w:iCs/>
          <w:sz w:val="20"/>
          <w:lang w:val="nl-NL"/>
        </w:rPr>
        <w:t>;</w:t>
      </w:r>
    </w:p>
    <w:p w14:paraId="668BEA0E" w14:textId="77777777" w:rsidR="00000000" w:rsidRDefault="00000000">
      <w:pPr>
        <w:spacing w:before="120" w:after="280" w:afterAutospacing="1"/>
      </w:pPr>
      <w:r>
        <w:rPr>
          <w:i/>
          <w:iCs/>
          <w:color w:val="000000"/>
          <w:sz w:val="20"/>
          <w:lang w:val="vi-VN"/>
        </w:rPr>
        <w:t xml:space="preserve">Căn cứ Luật Cán bộ, công chức ngày 13/11/2008; Luật sửa đổi, bổ sung một số điều của Luật Cán bộ, công chức và Luật Viên chức ngày 25/11/2019; </w:t>
      </w:r>
    </w:p>
    <w:p w14:paraId="209EF7C6" w14:textId="77777777" w:rsidR="00000000" w:rsidRDefault="00000000">
      <w:pPr>
        <w:spacing w:before="120" w:after="280" w:afterAutospacing="1"/>
      </w:pPr>
      <w:r>
        <w:rPr>
          <w:i/>
          <w:iCs/>
          <w:color w:val="000000"/>
          <w:sz w:val="20"/>
          <w:lang w:val="vi-VN"/>
        </w:rPr>
        <w:t>Căn cứ Nghị định số 62/2020/NĐ-CP ngày 01/6/2020 của Chính phủ về vị trí việc làm và biên chế công chức; Nghị định số 138/2020/NĐ-CP ngày 27/11/2020 của Chính phủ quy định về tuyển dụng, sử dụng và quản lý công chức;</w:t>
      </w:r>
    </w:p>
    <w:p w14:paraId="0D9434DC" w14:textId="77777777" w:rsidR="00000000" w:rsidRDefault="00000000">
      <w:pPr>
        <w:spacing w:before="120" w:after="280" w:afterAutospacing="1"/>
      </w:pPr>
      <w:r>
        <w:rPr>
          <w:i/>
          <w:iCs/>
          <w:color w:val="000000"/>
          <w:sz w:val="20"/>
          <w:lang w:val="nl-NL"/>
        </w:rPr>
        <w:t>Căn cứ Quyết định số 05/2021/QĐ-UBND ngày 20/5/2021 của Ủy ban nhân dân tỉnh quy định phân cấp quản lý tổ chức bộ máy, vị trí việc làm, biên chế, số lượng người làm việc, cán bộ, công chức, viên chức và người quản lý doanh nghiệp thuộc thẩm quyền quản lý của Ủy ban nhân dân tỉnh Tuyên Quang;</w:t>
      </w:r>
    </w:p>
    <w:p w14:paraId="09BC8BCE" w14:textId="77777777" w:rsidR="00000000" w:rsidRDefault="00000000">
      <w:pPr>
        <w:spacing w:before="120" w:after="280" w:afterAutospacing="1"/>
      </w:pPr>
      <w:r>
        <w:rPr>
          <w:i/>
          <w:iCs/>
          <w:color w:val="000000"/>
          <w:sz w:val="20"/>
          <w:lang w:val="vi-VN"/>
        </w:rPr>
        <w:t xml:space="preserve">Theo đề nghị của Sở Nội vụ tại Tờ trình số </w:t>
      </w:r>
      <w:r>
        <w:rPr>
          <w:i/>
          <w:iCs/>
          <w:color w:val="000000"/>
          <w:sz w:val="20"/>
        </w:rPr>
        <w:t>248</w:t>
      </w:r>
      <w:r>
        <w:rPr>
          <w:i/>
          <w:iCs/>
          <w:color w:val="000000"/>
          <w:sz w:val="20"/>
          <w:lang w:val="vi-VN"/>
        </w:rPr>
        <w:t xml:space="preserve">/TTr-SNV ngày </w:t>
      </w:r>
      <w:r>
        <w:rPr>
          <w:i/>
          <w:iCs/>
          <w:color w:val="000000"/>
          <w:sz w:val="20"/>
          <w:lang w:val="nl-NL"/>
        </w:rPr>
        <w:t>30/7/</w:t>
      </w:r>
      <w:r>
        <w:rPr>
          <w:i/>
          <w:iCs/>
          <w:color w:val="000000"/>
          <w:sz w:val="20"/>
          <w:lang w:val="vi-VN"/>
        </w:rPr>
        <w:t>202</w:t>
      </w:r>
      <w:r>
        <w:rPr>
          <w:i/>
          <w:iCs/>
          <w:color w:val="000000"/>
          <w:sz w:val="20"/>
          <w:lang w:val="nl-NL"/>
        </w:rPr>
        <w:t>2.</w:t>
      </w:r>
    </w:p>
    <w:p w14:paraId="214C13F0" w14:textId="77777777" w:rsidR="00000000" w:rsidRDefault="00000000">
      <w:pPr>
        <w:spacing w:before="120" w:after="280" w:afterAutospacing="1"/>
        <w:jc w:val="center"/>
      </w:pPr>
      <w:r>
        <w:rPr>
          <w:b/>
          <w:bCs/>
          <w:color w:val="000000"/>
          <w:lang w:val="vi-VN"/>
        </w:rPr>
        <w:t>QUYẾT ĐỊNH:</w:t>
      </w:r>
    </w:p>
    <w:p w14:paraId="7EA59734" w14:textId="77777777" w:rsidR="00000000" w:rsidRDefault="00000000">
      <w:pPr>
        <w:spacing w:before="120" w:after="280" w:afterAutospacing="1"/>
      </w:pPr>
      <w:r>
        <w:rPr>
          <w:b/>
          <w:bCs/>
          <w:color w:val="000000"/>
          <w:sz w:val="20"/>
          <w:lang w:val="vi-VN"/>
        </w:rPr>
        <w:t xml:space="preserve">Điều 1. </w:t>
      </w:r>
      <w:r>
        <w:rPr>
          <w:sz w:val="20"/>
          <w:lang w:val="vi-VN"/>
        </w:rPr>
        <w:t xml:space="preserve">Điều chỉnh, bổ sung </w:t>
      </w:r>
      <w:r>
        <w:rPr>
          <w:sz w:val="20"/>
        </w:rPr>
        <w:t xml:space="preserve">Danh mục </w:t>
      </w:r>
      <w:r>
        <w:rPr>
          <w:sz w:val="20"/>
          <w:lang w:val="vi-VN"/>
        </w:rPr>
        <w:t xml:space="preserve">vị trí việc làm, </w:t>
      </w:r>
      <w:r>
        <w:rPr>
          <w:sz w:val="20"/>
        </w:rPr>
        <w:t>B</w:t>
      </w:r>
      <w:r>
        <w:rPr>
          <w:sz w:val="20"/>
          <w:lang w:val="vi-VN"/>
        </w:rPr>
        <w:t xml:space="preserve">ản mô tả công việc và khung năng lực </w:t>
      </w:r>
      <w:r>
        <w:rPr>
          <w:sz w:val="20"/>
        </w:rPr>
        <w:t xml:space="preserve">của </w:t>
      </w:r>
      <w:r>
        <w:rPr>
          <w:sz w:val="20"/>
          <w:lang w:val="vi-VN"/>
        </w:rPr>
        <w:t>vị trí việc làm Sở Ngoại vụ tỉnh Tuyên Quang</w:t>
      </w:r>
      <w:r>
        <w:rPr>
          <w:i/>
          <w:iCs/>
          <w:color w:val="000000"/>
          <w:sz w:val="20"/>
          <w:lang w:val="vi-VN"/>
        </w:rPr>
        <w:t xml:space="preserve"> (cụ thể tại phụ lục kèm theo).</w:t>
      </w:r>
    </w:p>
    <w:p w14:paraId="31A6AEDC" w14:textId="77777777" w:rsidR="00000000" w:rsidRDefault="00000000">
      <w:pPr>
        <w:spacing w:before="120" w:after="280" w:afterAutospacing="1"/>
      </w:pPr>
      <w:r>
        <w:rPr>
          <w:b/>
          <w:bCs/>
          <w:color w:val="000000"/>
          <w:sz w:val="20"/>
          <w:lang w:val="vi-VN"/>
        </w:rPr>
        <w:t xml:space="preserve">Điều 2. </w:t>
      </w:r>
      <w:r>
        <w:rPr>
          <w:color w:val="000000"/>
          <w:sz w:val="20"/>
          <w:lang w:val="vi-VN"/>
        </w:rPr>
        <w:t>Giao trách nhiệm:</w:t>
      </w:r>
    </w:p>
    <w:p w14:paraId="628F0942" w14:textId="77777777" w:rsidR="00000000" w:rsidRDefault="00000000">
      <w:pPr>
        <w:spacing w:before="120" w:after="280" w:afterAutospacing="1"/>
      </w:pPr>
      <w:r>
        <w:rPr>
          <w:color w:val="000000"/>
          <w:sz w:val="20"/>
          <w:lang w:val="vi-VN"/>
        </w:rPr>
        <w:t>1.</w:t>
      </w:r>
      <w:r>
        <w:rPr>
          <w:b/>
          <w:bCs/>
          <w:color w:val="000000"/>
          <w:sz w:val="20"/>
          <w:lang w:val="vi-VN"/>
        </w:rPr>
        <w:t xml:space="preserve"> </w:t>
      </w:r>
      <w:r>
        <w:rPr>
          <w:color w:val="000000"/>
          <w:sz w:val="20"/>
          <w:lang w:val="vi-VN"/>
        </w:rPr>
        <w:t xml:space="preserve">Giám đốc Sở Ngoại vụ căn cứ </w:t>
      </w:r>
      <w:r>
        <w:rPr>
          <w:color w:val="000000"/>
          <w:sz w:val="20"/>
        </w:rPr>
        <w:t xml:space="preserve">Quyết định này </w:t>
      </w:r>
      <w:r>
        <w:rPr>
          <w:color w:val="000000"/>
          <w:sz w:val="20"/>
          <w:lang w:val="vi-VN"/>
        </w:rPr>
        <w:t xml:space="preserve">để thực hiện việc tuyển dụng, quản lý </w:t>
      </w:r>
      <w:r>
        <w:rPr>
          <w:color w:val="000000"/>
          <w:sz w:val="20"/>
        </w:rPr>
        <w:t xml:space="preserve">và sử dụng </w:t>
      </w:r>
      <w:r>
        <w:rPr>
          <w:color w:val="000000"/>
          <w:sz w:val="20"/>
          <w:lang w:val="vi-VN"/>
        </w:rPr>
        <w:t>công chức</w:t>
      </w:r>
      <w:r>
        <w:rPr>
          <w:color w:val="000000"/>
          <w:sz w:val="20"/>
        </w:rPr>
        <w:t xml:space="preserve">, người lao động </w:t>
      </w:r>
      <w:r>
        <w:rPr>
          <w:color w:val="000000"/>
          <w:sz w:val="20"/>
          <w:lang w:val="vi-VN"/>
        </w:rPr>
        <w:t xml:space="preserve">theo </w:t>
      </w:r>
      <w:r>
        <w:rPr>
          <w:color w:val="000000"/>
          <w:sz w:val="20"/>
        </w:rPr>
        <w:t>quy định hiện hành</w:t>
      </w:r>
      <w:r>
        <w:rPr>
          <w:color w:val="000000"/>
          <w:sz w:val="20"/>
          <w:lang w:val="vi-VN"/>
        </w:rPr>
        <w:t>.</w:t>
      </w:r>
    </w:p>
    <w:p w14:paraId="246312ED" w14:textId="77777777" w:rsidR="00000000" w:rsidRDefault="00000000">
      <w:pPr>
        <w:spacing w:before="120" w:after="280" w:afterAutospacing="1"/>
      </w:pPr>
      <w:r>
        <w:rPr>
          <w:color w:val="000000"/>
          <w:sz w:val="20"/>
          <w:lang w:val="vi-VN"/>
        </w:rPr>
        <w:t>2. Sở Nội vụ có trách nhiệm hướng dẫn, kiểm tra Sở Ngoại vụ</w:t>
      </w:r>
      <w:r>
        <w:rPr>
          <w:sz w:val="20"/>
          <w:lang w:val="vi-VN"/>
        </w:rPr>
        <w:t xml:space="preserve"> </w:t>
      </w:r>
      <w:r>
        <w:rPr>
          <w:sz w:val="20"/>
          <w:lang w:val="nl-NL"/>
        </w:rPr>
        <w:t>thực hiện Quyết định này theo quy định.</w:t>
      </w:r>
    </w:p>
    <w:p w14:paraId="07D9E1CC" w14:textId="77777777" w:rsidR="00000000" w:rsidRDefault="00000000">
      <w:pPr>
        <w:spacing w:before="120" w:after="280" w:afterAutospacing="1"/>
      </w:pPr>
      <w:r>
        <w:rPr>
          <w:b/>
          <w:bCs/>
          <w:color w:val="000000"/>
          <w:sz w:val="20"/>
          <w:lang w:val="vi-VN"/>
        </w:rPr>
        <w:t xml:space="preserve">Điều 3. </w:t>
      </w:r>
      <w:r>
        <w:rPr>
          <w:color w:val="000000"/>
          <w:sz w:val="20"/>
          <w:lang w:val="vi-VN"/>
        </w:rPr>
        <w:t>Quyết định này có hiệu lực thi hành kể từ ngày ký.</w:t>
      </w:r>
    </w:p>
    <w:p w14:paraId="4CB7FE77" w14:textId="77777777" w:rsidR="00000000" w:rsidRDefault="00000000">
      <w:pPr>
        <w:spacing w:before="120" w:after="280" w:afterAutospacing="1"/>
      </w:pPr>
      <w:r>
        <w:rPr>
          <w:color w:val="000000"/>
          <w:sz w:val="20"/>
          <w:lang w:val="vi-VN"/>
        </w:rPr>
        <w:t xml:space="preserve">Chánh Văn phòng Ủy ban ban nhân dân tỉnh, Giám đốc Sở Nội vụ, Giám đốc Sở Ngoại vụ, </w:t>
      </w:r>
      <w:r>
        <w:rPr>
          <w:color w:val="000000"/>
          <w:sz w:val="20"/>
        </w:rPr>
        <w:t>n</w:t>
      </w:r>
      <w:r>
        <w:rPr>
          <w:color w:val="000000"/>
          <w:sz w:val="20"/>
          <w:lang w:val="vi-VN"/>
        </w:rPr>
        <w:t xml:space="preserve">gười đứng đầu cơ quan, đơn vị </w:t>
      </w:r>
      <w:r>
        <w:rPr>
          <w:color w:val="000000"/>
          <w:sz w:val="20"/>
        </w:rPr>
        <w:t xml:space="preserve">có </w:t>
      </w:r>
      <w:r>
        <w:rPr>
          <w:color w:val="000000"/>
          <w:sz w:val="20"/>
          <w:lang w:val="vi-VN"/>
        </w:rPr>
        <w:t>liên quan chịu trách nhiệm thi hành Quyết định này./.</w:t>
      </w:r>
    </w:p>
    <w:p w14:paraId="49A9ED47" w14:textId="77777777" w:rsidR="00000000" w:rsidRDefault="00000000">
      <w:pPr>
        <w:spacing w:before="120" w:after="280" w:afterAutospacing="1"/>
      </w:pPr>
      <w:r>
        <w:rPr>
          <w:color w:val="000000"/>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CCA7FD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0092AA" w14:textId="77777777" w:rsidR="00000000" w:rsidRDefault="00000000">
            <w:pPr>
              <w:spacing w:before="120"/>
            </w:pPr>
            <w:r>
              <w:rPr>
                <w:b/>
                <w:bCs/>
                <w:i/>
                <w:iCs/>
                <w:sz w:val="20"/>
                <w:lang w:val="vi-VN"/>
              </w:rPr>
              <w:br/>
              <w:t>Nơi nhận:</w:t>
            </w:r>
            <w:r>
              <w:rPr>
                <w:b/>
                <w:bCs/>
                <w:i/>
                <w:iCs/>
                <w:sz w:val="20"/>
                <w:lang w:val="vi-VN"/>
              </w:rPr>
              <w:br/>
            </w:r>
            <w:r>
              <w:rPr>
                <w:sz w:val="16"/>
                <w:lang w:val="vi-VN"/>
              </w:rPr>
              <w:t xml:space="preserve">- </w:t>
            </w:r>
            <w:r>
              <w:rPr>
                <w:color w:val="000000"/>
                <w:sz w:val="16"/>
                <w:lang w:val="vi-VN"/>
              </w:rPr>
              <w:t>Chủ tịch UBND tỉnh;</w:t>
            </w:r>
            <w:r>
              <w:rPr>
                <w:color w:val="000000"/>
                <w:sz w:val="16"/>
              </w:rPr>
              <w:br/>
            </w:r>
            <w:r>
              <w:rPr>
                <w:color w:val="000000"/>
                <w:sz w:val="16"/>
              </w:rPr>
              <w:lastRenderedPageBreak/>
              <w:t>- Phó Chủ tịch UBND tỉnh;</w:t>
            </w:r>
            <w:r>
              <w:rPr>
                <w:color w:val="000000"/>
                <w:sz w:val="16"/>
              </w:rPr>
              <w:br/>
            </w:r>
            <w:r>
              <w:rPr>
                <w:color w:val="000000"/>
                <w:sz w:val="16"/>
                <w:lang w:val="vi-VN"/>
              </w:rPr>
              <w:t>- Như Điều 3;</w:t>
            </w:r>
            <w:r>
              <w:rPr>
                <w:color w:val="000000"/>
                <w:sz w:val="16"/>
                <w:lang w:val="vi-VN"/>
              </w:rPr>
              <w:br/>
              <w:t>- Phó Chánh VP UBND tỉnh;</w:t>
            </w:r>
            <w:r>
              <w:rPr>
                <w:color w:val="000000"/>
                <w:sz w:val="16"/>
              </w:rPr>
              <w:br/>
              <w:t>- Cổng Thông tin điện tử tỉnh;</w:t>
            </w:r>
            <w:r>
              <w:rPr>
                <w:color w:val="000000"/>
                <w:sz w:val="16"/>
              </w:rPr>
              <w:br/>
            </w:r>
            <w:r>
              <w:rPr>
                <w:color w:val="000000"/>
                <w:sz w:val="16"/>
                <w:lang w:val="vi-VN"/>
              </w:rPr>
              <w:t xml:space="preserve">- TP </w:t>
            </w:r>
            <w:r>
              <w:rPr>
                <w:color w:val="000000"/>
                <w:sz w:val="16"/>
              </w:rPr>
              <w:t>Nội chính;</w:t>
            </w:r>
            <w:r>
              <w:rPr>
                <w:color w:val="000000"/>
                <w:sz w:val="16"/>
              </w:rPr>
              <w:br/>
            </w:r>
            <w:r>
              <w:rPr>
                <w:color w:val="000000"/>
                <w:sz w:val="16"/>
                <w:lang w:val="vi-VN"/>
              </w:rPr>
              <w:t>- Lưu: VT, NC</w:t>
            </w:r>
            <w:r>
              <w:rPr>
                <w:color w:val="000000"/>
                <w:sz w:val="16"/>
              </w:rPr>
              <w:t xml:space="preserve"> (Thg)</w:t>
            </w:r>
            <w:r>
              <w:rPr>
                <w:color w:val="000000"/>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073D62" w14:textId="77777777" w:rsidR="00000000" w:rsidRDefault="00000000">
            <w:pPr>
              <w:spacing w:before="120"/>
              <w:jc w:val="center"/>
            </w:pPr>
            <w:r>
              <w:rPr>
                <w:b/>
                <w:bCs/>
                <w:color w:val="000000"/>
                <w:sz w:val="20"/>
                <w:lang w:val="vi-VN"/>
              </w:rPr>
              <w:lastRenderedPageBreak/>
              <w:t>CHỦ TỊCH</w:t>
            </w:r>
            <w:r>
              <w:rPr>
                <w:b/>
                <w:bCs/>
                <w:color w:val="000000"/>
                <w:sz w:val="20"/>
                <w:lang w:val="vi-VN"/>
              </w:rPr>
              <w:br/>
            </w:r>
            <w:r>
              <w:rPr>
                <w:b/>
                <w:bCs/>
                <w:color w:val="000000"/>
                <w:sz w:val="20"/>
              </w:rPr>
              <w:br/>
            </w:r>
            <w:r>
              <w:rPr>
                <w:b/>
                <w:bCs/>
                <w:color w:val="000000"/>
                <w:sz w:val="20"/>
              </w:rPr>
              <w:lastRenderedPageBreak/>
              <w:br/>
            </w:r>
            <w:r>
              <w:rPr>
                <w:b/>
                <w:bCs/>
                <w:color w:val="000000"/>
                <w:sz w:val="20"/>
              </w:rPr>
              <w:br/>
            </w:r>
            <w:r>
              <w:rPr>
                <w:b/>
                <w:bCs/>
                <w:color w:val="000000"/>
                <w:sz w:val="20"/>
              </w:rPr>
              <w:br/>
            </w:r>
            <w:r>
              <w:rPr>
                <w:b/>
                <w:bCs/>
                <w:color w:val="000000"/>
                <w:sz w:val="20"/>
                <w:lang w:val="vi-VN"/>
              </w:rPr>
              <w:t>Nguyễn Văn Sơn</w:t>
            </w:r>
          </w:p>
        </w:tc>
      </w:tr>
    </w:tbl>
    <w:p w14:paraId="4F982204" w14:textId="77777777" w:rsidR="00000000" w:rsidRDefault="00000000">
      <w:pPr>
        <w:spacing w:before="120" w:after="280" w:afterAutospacing="1"/>
      </w:pPr>
      <w:r>
        <w:rPr>
          <w:color w:val="000000"/>
          <w:sz w:val="20"/>
        </w:rPr>
        <w:lastRenderedPageBreak/>
        <w:t> </w:t>
      </w:r>
    </w:p>
    <w:p w14:paraId="1A5DE067" w14:textId="77777777" w:rsidR="00000000" w:rsidRDefault="00000000">
      <w:pPr>
        <w:spacing w:before="120" w:after="280" w:afterAutospacing="1"/>
        <w:jc w:val="center"/>
      </w:pPr>
      <w:r>
        <w:rPr>
          <w:b/>
          <w:bCs/>
        </w:rPr>
        <w:t>PHỤ LỤC SỐ 1</w:t>
      </w:r>
    </w:p>
    <w:p w14:paraId="1E7686F1" w14:textId="77777777" w:rsidR="00000000" w:rsidRDefault="00000000">
      <w:pPr>
        <w:spacing w:before="120" w:after="280" w:afterAutospacing="1"/>
        <w:jc w:val="center"/>
      </w:pPr>
      <w:r>
        <w:rPr>
          <w:sz w:val="20"/>
          <w:lang w:val="vi-VN"/>
        </w:rPr>
        <w:t>ĐIỀU CHỈNH, BỔ SUNG DANH MỤC VỊ TRÍ VIỆC LÀM CỦA SỞ NGOẠI VỤ</w:t>
      </w:r>
      <w:r>
        <w:rPr>
          <w:sz w:val="20"/>
        </w:rPr>
        <w:br/>
      </w:r>
      <w:r>
        <w:rPr>
          <w:i/>
          <w:iCs/>
          <w:sz w:val="20"/>
          <w:lang w:val="vi-VN"/>
        </w:rPr>
        <w:t xml:space="preserve">(Kèm theo </w:t>
      </w:r>
      <w:r>
        <w:rPr>
          <w:i/>
          <w:iCs/>
          <w:sz w:val="20"/>
        </w:rPr>
        <w:t>Quyết định số: 1106/QĐ-UBND ngày 10 tháng 8 năm 2022 của Chủ tịch Ủy ban nhân dân tỉnh</w:t>
      </w:r>
      <w:r>
        <w:rPr>
          <w:i/>
          <w:iCs/>
          <w:sz w:val="20"/>
          <w:lang w:val="vi-VN"/>
        </w:rPr>
        <w:t>)</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517"/>
        <w:gridCol w:w="1134"/>
        <w:gridCol w:w="1007"/>
        <w:gridCol w:w="2668"/>
        <w:gridCol w:w="1007"/>
        <w:gridCol w:w="1007"/>
      </w:tblGrid>
      <w:tr w:rsidR="00CF097F" w14:paraId="60DC0F1D" w14:textId="77777777" w:rsidTr="00CF097F">
        <w:tc>
          <w:tcPr>
            <w:tcW w:w="2224"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395E1" w14:textId="77777777" w:rsidR="00000000" w:rsidRDefault="00000000">
            <w:pPr>
              <w:spacing w:before="120"/>
              <w:jc w:val="center"/>
            </w:pPr>
            <w:r>
              <w:rPr>
                <w:b/>
                <w:bCs/>
                <w:sz w:val="20"/>
                <w:lang w:val="vi-VN"/>
              </w:rPr>
              <w:t>Được phê duyệt tại Quyết định số 502/QĐ-UBND ngày 31/12/2017 của UBND tỉnh</w:t>
            </w:r>
          </w:p>
        </w:tc>
        <w:tc>
          <w:tcPr>
            <w:tcW w:w="223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CBC94" w14:textId="77777777" w:rsidR="00000000" w:rsidRDefault="00000000">
            <w:pPr>
              <w:spacing w:before="120"/>
              <w:jc w:val="center"/>
            </w:pPr>
            <w:r>
              <w:rPr>
                <w:b/>
                <w:bCs/>
                <w:sz w:val="20"/>
              </w:rPr>
              <w:t>Đ</w:t>
            </w:r>
            <w:r>
              <w:rPr>
                <w:b/>
                <w:bCs/>
                <w:sz w:val="20"/>
                <w:lang w:val="vi-VN"/>
              </w:rPr>
              <w:t>iều chỉnh, bổ sung thành:</w:t>
            </w:r>
          </w:p>
        </w:tc>
      </w:tr>
      <w:tr w:rsidR="00000000" w14:paraId="51CE4A29" w14:textId="77777777">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CA765" w14:textId="77777777" w:rsidR="00000000" w:rsidRDefault="00000000">
            <w:pPr>
              <w:spacing w:before="120"/>
              <w:jc w:val="center"/>
            </w:pPr>
            <w:r>
              <w:rPr>
                <w:b/>
                <w:bCs/>
                <w:sz w:val="20"/>
                <w:lang w:val="vi-VN"/>
              </w:rPr>
              <w:t>Danh mục vị trí việc làm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EC20E" w14:textId="77777777" w:rsidR="00000000" w:rsidRDefault="00000000">
            <w:pPr>
              <w:spacing w:before="120"/>
              <w:jc w:val="center"/>
            </w:pPr>
            <w:r>
              <w:rPr>
                <w:b/>
                <w:bCs/>
                <w:sz w:val="20"/>
                <w:lang w:val="vi-VN"/>
              </w:rPr>
              <w:t>Ngạch công chức tối thiểu</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77060" w14:textId="77777777" w:rsidR="00000000" w:rsidRDefault="00000000">
            <w:pPr>
              <w:spacing w:before="120"/>
              <w:jc w:val="center"/>
            </w:pPr>
            <w:r>
              <w:rPr>
                <w:b/>
                <w:bCs/>
                <w:sz w:val="20"/>
                <w:lang w:val="vi-VN"/>
              </w:rPr>
              <w:t>Dự kiến biên chế và số lao động cần có (đến 2021)</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ECBD2" w14:textId="77777777" w:rsidR="00000000" w:rsidRDefault="00000000">
            <w:pPr>
              <w:spacing w:before="120"/>
              <w:jc w:val="center"/>
            </w:pPr>
            <w:r>
              <w:rPr>
                <w:b/>
                <w:bCs/>
                <w:sz w:val="20"/>
              </w:rPr>
              <w:t>Phân loại, tên</w:t>
            </w:r>
            <w:r>
              <w:rPr>
                <w:b/>
                <w:bCs/>
                <w:sz w:val="20"/>
                <w:lang w:val="vi-VN"/>
              </w:rPr>
              <w:t xml:space="preserve"> vị trí việc làm</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E12ED" w14:textId="77777777" w:rsidR="00000000" w:rsidRDefault="00000000">
            <w:pPr>
              <w:spacing w:before="120"/>
              <w:jc w:val="center"/>
            </w:pPr>
            <w:r>
              <w:rPr>
                <w:b/>
                <w:bCs/>
                <w:sz w:val="20"/>
                <w:lang w:val="vi-VN"/>
              </w:rPr>
              <w:t>Ngạch công chức tối thiểu</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8ED8E" w14:textId="77777777" w:rsidR="00000000" w:rsidRDefault="00000000">
            <w:pPr>
              <w:spacing w:before="120"/>
              <w:jc w:val="center"/>
            </w:pPr>
            <w:r>
              <w:rPr>
                <w:b/>
                <w:bCs/>
                <w:sz w:val="20"/>
                <w:lang w:val="vi-VN"/>
              </w:rPr>
              <w:t>Biên chế và chỉ tiêu hợp đồng lao động tương ứng với vị trí việc làm</w:t>
            </w:r>
          </w:p>
        </w:tc>
      </w:tr>
      <w:tr w:rsidR="00000000" w14:paraId="7C2B9CC4" w14:textId="77777777">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FDE1C" w14:textId="77777777" w:rsidR="00000000" w:rsidRDefault="00000000">
            <w:pPr>
              <w:spacing w:before="120"/>
            </w:pPr>
            <w:r>
              <w:rPr>
                <w:b/>
                <w:bCs/>
                <w:sz w:val="20"/>
                <w:lang w:val="vi-VN"/>
              </w:rPr>
              <w:t>I. Vị trí việc làm gắn với công việc lãnh đạo, quản lý điều hành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8C27E" w14:textId="77777777" w:rsidR="00000000" w:rsidRDefault="00000000">
            <w:pPr>
              <w:spacing w:before="120"/>
            </w:pPr>
            <w:r>
              <w:rPr>
                <w:b/>
                <w:bCs/>
                <w:sz w:val="20"/>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A5264" w14:textId="77777777" w:rsidR="00000000" w:rsidRDefault="00000000">
            <w:pPr>
              <w:spacing w:before="120"/>
              <w:jc w:val="center"/>
            </w:pPr>
            <w:r>
              <w:rPr>
                <w:b/>
                <w:bCs/>
                <w:sz w:val="20"/>
              </w:rPr>
              <w:t>7</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76820" w14:textId="77777777" w:rsidR="00000000" w:rsidRDefault="00000000">
            <w:pPr>
              <w:spacing w:before="120"/>
            </w:pPr>
            <w:r>
              <w:rPr>
                <w:b/>
                <w:bCs/>
                <w:sz w:val="20"/>
                <w:lang w:val="vi-VN"/>
              </w:rPr>
              <w:t>I. Vị trí việc làm lãnh đạo, quản lý</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24407" w14:textId="77777777" w:rsidR="00000000" w:rsidRDefault="00000000">
            <w:pPr>
              <w:spacing w:before="120"/>
            </w:pPr>
            <w:r>
              <w:rPr>
                <w:b/>
                <w:bCs/>
                <w:sz w:val="20"/>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8A76B" w14:textId="77777777" w:rsidR="00000000" w:rsidRDefault="00000000">
            <w:pPr>
              <w:spacing w:before="120"/>
              <w:jc w:val="center"/>
            </w:pPr>
            <w:r>
              <w:rPr>
                <w:b/>
                <w:bCs/>
                <w:sz w:val="20"/>
              </w:rPr>
              <w:t>7</w:t>
            </w:r>
          </w:p>
        </w:tc>
      </w:tr>
      <w:tr w:rsidR="00CF097F" w14:paraId="32F2FFC9" w14:textId="77777777" w:rsidTr="00CF097F">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A16CC" w14:textId="77777777" w:rsidR="00000000" w:rsidRDefault="00000000">
            <w:pPr>
              <w:spacing w:before="120"/>
            </w:pPr>
            <w:r>
              <w:rPr>
                <w:sz w:val="20"/>
                <w:lang w:val="vi-VN"/>
              </w:rPr>
              <w:t>1. Giám đốc Sở</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952DF" w14:textId="77777777" w:rsidR="00000000" w:rsidRDefault="00000000">
            <w:pPr>
              <w:spacing w:before="120"/>
              <w:jc w:val="center"/>
            </w:pPr>
            <w:r>
              <w:rPr>
                <w:sz w:val="20"/>
                <w:lang w:val="vi-VN"/>
              </w:rPr>
              <w:t>Chuyên viên chính</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D08C8" w14:textId="77777777" w:rsidR="00000000" w:rsidRDefault="00000000">
            <w:pPr>
              <w:spacing w:before="120"/>
              <w:jc w:val="center"/>
            </w:pPr>
            <w:r>
              <w:rPr>
                <w:sz w:val="20"/>
                <w:lang w:val="vi-VN"/>
              </w:rPr>
              <w:t>1</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6BD58" w14:textId="77777777" w:rsidR="00000000" w:rsidRDefault="00000000">
            <w:pPr>
              <w:spacing w:before="120"/>
            </w:pPr>
            <w:r>
              <w:rPr>
                <w:sz w:val="20"/>
                <w:lang w:val="vi-VN"/>
              </w:rPr>
              <w:t>1. Giám đốc Sở</w:t>
            </w:r>
          </w:p>
        </w:tc>
        <w:tc>
          <w:tcPr>
            <w:tcW w:w="9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AA6E5" w14:textId="77777777" w:rsidR="00000000" w:rsidRDefault="00000000">
            <w:pPr>
              <w:spacing w:before="120"/>
              <w:jc w:val="center"/>
            </w:pPr>
            <w:r>
              <w:rPr>
                <w:sz w:val="20"/>
                <w:lang w:val="vi-VN"/>
              </w:rPr>
              <w:t>Giữ nguyên</w:t>
            </w:r>
          </w:p>
        </w:tc>
      </w:tr>
      <w:tr w:rsidR="00CF097F" w14:paraId="4851755A" w14:textId="77777777" w:rsidTr="00CF097F">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BA168" w14:textId="77777777" w:rsidR="00000000" w:rsidRDefault="00000000">
            <w:pPr>
              <w:spacing w:before="120"/>
            </w:pPr>
            <w:r>
              <w:rPr>
                <w:sz w:val="20"/>
                <w:lang w:val="vi-VN"/>
              </w:rPr>
              <w:t>2. Phó Giám đốc Sở</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BDA87" w14:textId="77777777" w:rsidR="00000000" w:rsidRDefault="00000000">
            <w:pPr>
              <w:spacing w:before="120"/>
              <w:jc w:val="center"/>
            </w:pPr>
            <w:r>
              <w:rPr>
                <w:sz w:val="20"/>
                <w:lang w:val="vi-VN"/>
              </w:rPr>
              <w:t>Chuyên viên chính</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B30AA" w14:textId="77777777" w:rsidR="00000000" w:rsidRDefault="00000000">
            <w:pPr>
              <w:spacing w:before="120"/>
              <w:jc w:val="center"/>
            </w:pPr>
            <w:r>
              <w:rPr>
                <w:sz w:val="20"/>
              </w:rPr>
              <w:t>2</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6D41F" w14:textId="77777777" w:rsidR="00000000" w:rsidRDefault="00000000">
            <w:pPr>
              <w:spacing w:before="120"/>
            </w:pPr>
            <w:r>
              <w:rPr>
                <w:sz w:val="20"/>
                <w:lang w:val="vi-VN"/>
              </w:rPr>
              <w:t>2. Phó Giám đốc Sở</w:t>
            </w:r>
          </w:p>
        </w:tc>
        <w:tc>
          <w:tcPr>
            <w:tcW w:w="9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469B3" w14:textId="77777777" w:rsidR="00000000" w:rsidRDefault="00000000">
            <w:pPr>
              <w:spacing w:before="120"/>
              <w:jc w:val="center"/>
            </w:pPr>
            <w:r>
              <w:rPr>
                <w:sz w:val="20"/>
                <w:lang w:val="vi-VN"/>
              </w:rPr>
              <w:t>Giữ nguyên</w:t>
            </w:r>
          </w:p>
        </w:tc>
      </w:tr>
      <w:tr w:rsidR="00000000" w14:paraId="1CB80336" w14:textId="77777777">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FE65E" w14:textId="77777777" w:rsidR="00000000" w:rsidRDefault="00000000">
            <w:pPr>
              <w:spacing w:before="120"/>
            </w:pPr>
            <w:r>
              <w:rPr>
                <w:sz w:val="20"/>
                <w:lang w:val="vi-VN"/>
              </w:rPr>
              <w:t>3. Trưởng phòng thuộc Sở</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59AD6" w14:textId="77777777" w:rsidR="00000000" w:rsidRDefault="00000000">
            <w:pPr>
              <w:spacing w:before="120"/>
              <w:jc w:val="center"/>
            </w:pPr>
            <w:r>
              <w:rPr>
                <w:sz w:val="20"/>
                <w:lang w:val="vi-VN"/>
              </w:rPr>
              <w:t xml:space="preserve">Chuyên viên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1D2CB" w14:textId="77777777" w:rsidR="00000000" w:rsidRDefault="00000000">
            <w:pPr>
              <w:spacing w:before="120"/>
              <w:jc w:val="center"/>
            </w:pPr>
            <w:r>
              <w:rPr>
                <w:color w:val="000000"/>
                <w:sz w:val="20"/>
              </w:rPr>
              <w:t>2</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0816D" w14:textId="77777777" w:rsidR="00000000" w:rsidRDefault="00000000">
            <w:pPr>
              <w:spacing w:before="120"/>
            </w:pPr>
            <w:r>
              <w:rPr>
                <w:color w:val="000000"/>
                <w:sz w:val="20"/>
                <w:lang w:val="vi-VN"/>
              </w:rPr>
              <w:t>3. Trưởng phòng thuộc Sở</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1F79C" w14:textId="77777777" w:rsidR="00000000" w:rsidRDefault="00000000">
            <w:pPr>
              <w:spacing w:before="120"/>
              <w:jc w:val="center"/>
            </w:pPr>
            <w:r>
              <w:rPr>
                <w:color w:val="000000"/>
                <w:sz w:val="20"/>
                <w:lang w:val="vi-VN"/>
              </w:rPr>
              <w:t>Chuyên viên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4DA4F" w14:textId="77777777" w:rsidR="00000000" w:rsidRDefault="00000000">
            <w:pPr>
              <w:spacing w:before="120"/>
              <w:jc w:val="center"/>
            </w:pPr>
            <w:r>
              <w:rPr>
                <w:color w:val="000000"/>
                <w:sz w:val="20"/>
              </w:rPr>
              <w:t>1</w:t>
            </w:r>
          </w:p>
        </w:tc>
      </w:tr>
      <w:tr w:rsidR="00000000" w14:paraId="24B59B5B" w14:textId="77777777">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FE17E" w14:textId="77777777" w:rsidR="00000000" w:rsidRDefault="00000000">
            <w:pPr>
              <w:spacing w:before="120"/>
            </w:pPr>
            <w:r>
              <w:rPr>
                <w:sz w:val="20"/>
                <w:lang w:val="vi-VN"/>
              </w:rPr>
              <w:t>4. Chánh Thanh tra</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A856D" w14:textId="77777777" w:rsidR="00000000" w:rsidRDefault="00000000">
            <w:pPr>
              <w:spacing w:before="120"/>
              <w:jc w:val="center"/>
            </w:pPr>
            <w:r>
              <w:rPr>
                <w:sz w:val="20"/>
                <w:lang w:val="vi-VN"/>
              </w:rPr>
              <w:t>Thanh tra viên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D7A98" w14:textId="77777777" w:rsidR="00000000" w:rsidRDefault="00000000">
            <w:pPr>
              <w:spacing w:before="120"/>
              <w:jc w:val="center"/>
            </w:pPr>
            <w:r>
              <w:rPr>
                <w:color w:val="000000"/>
                <w:sz w:val="20"/>
                <w:lang w:val="vi-VN"/>
              </w:rPr>
              <w:t>1</w:t>
            </w:r>
          </w:p>
        </w:tc>
        <w:tc>
          <w:tcPr>
            <w:tcW w:w="12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4E472" w14:textId="77777777" w:rsidR="00000000" w:rsidRDefault="00000000">
            <w:pPr>
              <w:spacing w:before="120"/>
            </w:pPr>
            <w:r>
              <w:rPr>
                <w:color w:val="000000"/>
                <w:sz w:val="20"/>
                <w:lang w:val="vi-VN"/>
              </w:rPr>
              <w:t xml:space="preserve">4. Chánh </w:t>
            </w:r>
            <w:r>
              <w:rPr>
                <w:color w:val="000000"/>
                <w:sz w:val="20"/>
              </w:rPr>
              <w:t xml:space="preserve">Văn phòng - </w:t>
            </w:r>
            <w:r>
              <w:rPr>
                <w:color w:val="000000"/>
                <w:sz w:val="20"/>
                <w:lang w:val="vi-VN"/>
              </w:rPr>
              <w:t>Thanh tra</w:t>
            </w:r>
          </w:p>
        </w:tc>
        <w:tc>
          <w:tcPr>
            <w:tcW w:w="4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CD157" w14:textId="77777777" w:rsidR="00000000" w:rsidRDefault="00000000">
            <w:pPr>
              <w:spacing w:before="120"/>
              <w:jc w:val="center"/>
            </w:pPr>
            <w:r>
              <w:rPr>
                <w:color w:val="000000"/>
                <w:sz w:val="20"/>
                <w:lang w:val="vi-VN"/>
              </w:rPr>
              <w:t>Chuyên viên hoặc tương đương</w:t>
            </w:r>
          </w:p>
        </w:tc>
        <w:tc>
          <w:tcPr>
            <w:tcW w:w="4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7CDF8" w14:textId="77777777" w:rsidR="00000000" w:rsidRDefault="00000000">
            <w:pPr>
              <w:spacing w:before="120"/>
              <w:jc w:val="center"/>
            </w:pPr>
            <w:r>
              <w:rPr>
                <w:color w:val="000000"/>
                <w:sz w:val="20"/>
              </w:rPr>
              <w:t>1</w:t>
            </w:r>
          </w:p>
        </w:tc>
      </w:tr>
      <w:tr w:rsidR="00000000" w14:paraId="22D22CF3" w14:textId="77777777">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5BA10" w14:textId="77777777" w:rsidR="00000000" w:rsidRDefault="00000000">
            <w:pPr>
              <w:spacing w:before="120"/>
            </w:pPr>
            <w:r>
              <w:rPr>
                <w:sz w:val="20"/>
                <w:lang w:val="vi-VN"/>
              </w:rPr>
              <w:t>5. Chánh Văn phòng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FE701" w14:textId="77777777" w:rsidR="00000000" w:rsidRDefault="00000000">
            <w:pPr>
              <w:spacing w:before="120"/>
              <w:jc w:val="center"/>
            </w:pPr>
            <w:r>
              <w:rPr>
                <w:sz w:val="20"/>
                <w:lang w:val="vi-VN"/>
              </w:rPr>
              <w:t xml:space="preserve">Chuyên viên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E007C" w14:textId="77777777" w:rsidR="00000000" w:rsidRDefault="00000000">
            <w:pPr>
              <w:spacing w:before="120"/>
              <w:jc w:val="center"/>
            </w:pPr>
            <w:r>
              <w:rPr>
                <w:color w:val="000000"/>
                <w:sz w:val="20"/>
                <w:lang w:val="vi-VN"/>
              </w:rP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8556D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6115A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886D34" w14:textId="77777777" w:rsidR="00000000" w:rsidRDefault="00000000">
            <w:pPr>
              <w:spacing w:before="120"/>
              <w:jc w:val="center"/>
            </w:pPr>
          </w:p>
        </w:tc>
      </w:tr>
      <w:tr w:rsidR="00000000" w14:paraId="3FA85B36" w14:textId="77777777">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31D92" w14:textId="77777777" w:rsidR="00000000" w:rsidRDefault="00000000">
            <w:pPr>
              <w:spacing w:before="120"/>
            </w:pPr>
            <w:r>
              <w:rPr>
                <w:sz w:val="20"/>
              </w:rPr>
              <w:t>6. Phó Trưởng phòng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26C31" w14:textId="77777777" w:rsidR="00000000" w:rsidRDefault="00000000">
            <w:pPr>
              <w:spacing w:before="120"/>
              <w:jc w:val="center"/>
            </w:pPr>
            <w:r>
              <w:rPr>
                <w:sz w:val="20"/>
              </w:rPr>
              <w:t>Chuyên viên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D5AE9" w14:textId="77777777" w:rsidR="00000000" w:rsidRDefault="00000000">
            <w:pPr>
              <w:spacing w:before="120"/>
              <w:jc w:val="center"/>
            </w:pPr>
            <w:r>
              <w:rPr>
                <w:color w:val="000000"/>
                <w:sz w:val="20"/>
              </w:rPr>
              <w:t>Không bố trí</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55E94" w14:textId="77777777" w:rsidR="00000000" w:rsidRDefault="00000000">
            <w:pPr>
              <w:spacing w:before="120"/>
            </w:pPr>
            <w:r>
              <w:rPr>
                <w:color w:val="000000"/>
                <w:sz w:val="20"/>
              </w:rPr>
              <w:t>5. Phó Trưởng phòng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A4DFA" w14:textId="77777777" w:rsidR="00000000" w:rsidRDefault="00000000">
            <w:pPr>
              <w:spacing w:before="120"/>
              <w:jc w:val="center"/>
            </w:pPr>
            <w:r>
              <w:rPr>
                <w:color w:val="000000"/>
                <w:sz w:val="20"/>
              </w:rPr>
              <w:t xml:space="preserve">Chuyên viên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E2D30" w14:textId="77777777" w:rsidR="00000000" w:rsidRDefault="00000000">
            <w:pPr>
              <w:spacing w:before="120"/>
              <w:jc w:val="center"/>
            </w:pPr>
            <w:r>
              <w:rPr>
                <w:color w:val="000000"/>
                <w:sz w:val="20"/>
              </w:rPr>
              <w:t>1</w:t>
            </w:r>
          </w:p>
        </w:tc>
      </w:tr>
      <w:tr w:rsidR="00000000" w14:paraId="11C9948A" w14:textId="77777777">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FF91D" w14:textId="77777777" w:rsidR="00000000" w:rsidRDefault="00000000">
            <w:pPr>
              <w:spacing w:before="120"/>
            </w:pPr>
            <w:r>
              <w:rPr>
                <w:sz w:val="20"/>
              </w:rPr>
              <w:t>7. Phó Chánh Văn phòng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4A6DA" w14:textId="77777777" w:rsidR="00000000" w:rsidRDefault="00000000">
            <w:pPr>
              <w:spacing w:before="120"/>
              <w:jc w:val="center"/>
            </w:pPr>
            <w:r>
              <w:rPr>
                <w:sz w:val="20"/>
              </w:rPr>
              <w:t>Chuyên viên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1C075" w14:textId="77777777" w:rsidR="00000000" w:rsidRDefault="00000000">
            <w:pPr>
              <w:spacing w:before="120"/>
              <w:jc w:val="center"/>
            </w:pPr>
            <w:r>
              <w:rPr>
                <w:color w:val="000000"/>
                <w:sz w:val="20"/>
              </w:rPr>
              <w:t>Không bố trí</w:t>
            </w:r>
          </w:p>
        </w:tc>
        <w:tc>
          <w:tcPr>
            <w:tcW w:w="12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0F205" w14:textId="77777777" w:rsidR="00000000" w:rsidRDefault="00000000">
            <w:pPr>
              <w:spacing w:before="120"/>
            </w:pPr>
            <w:r>
              <w:rPr>
                <w:color w:val="000000"/>
                <w:sz w:val="20"/>
              </w:rPr>
              <w:t>6. Phó Chánh Văn phòng - Thanh tra</w:t>
            </w:r>
          </w:p>
        </w:tc>
        <w:tc>
          <w:tcPr>
            <w:tcW w:w="4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14F0E" w14:textId="77777777" w:rsidR="00000000" w:rsidRDefault="00000000">
            <w:pPr>
              <w:spacing w:before="120"/>
              <w:jc w:val="center"/>
            </w:pPr>
            <w:r>
              <w:rPr>
                <w:color w:val="000000"/>
                <w:sz w:val="20"/>
              </w:rPr>
              <w:t>Chuyên viên hoặc tương đương</w:t>
            </w:r>
          </w:p>
        </w:tc>
        <w:tc>
          <w:tcPr>
            <w:tcW w:w="4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2B07E" w14:textId="77777777" w:rsidR="00000000" w:rsidRDefault="00000000">
            <w:pPr>
              <w:spacing w:before="120"/>
              <w:jc w:val="center"/>
            </w:pPr>
            <w:r>
              <w:rPr>
                <w:color w:val="000000"/>
                <w:sz w:val="20"/>
              </w:rPr>
              <w:t>1</w:t>
            </w:r>
          </w:p>
        </w:tc>
      </w:tr>
      <w:tr w:rsidR="00000000" w14:paraId="36B57F57" w14:textId="77777777">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41F89" w14:textId="77777777" w:rsidR="00000000" w:rsidRDefault="00000000">
            <w:pPr>
              <w:spacing w:before="120"/>
            </w:pPr>
            <w:r>
              <w:rPr>
                <w:sz w:val="20"/>
              </w:rPr>
              <w:t>8. Phó Chánh Thanh tra</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ACDD2" w14:textId="77777777" w:rsidR="00000000" w:rsidRDefault="00000000">
            <w:pPr>
              <w:spacing w:before="120"/>
              <w:jc w:val="center"/>
            </w:pPr>
            <w:r>
              <w:rPr>
                <w:sz w:val="20"/>
              </w:rPr>
              <w:t>Chuyên viên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6BF4B" w14:textId="77777777" w:rsidR="00000000" w:rsidRDefault="00000000">
            <w:pPr>
              <w:spacing w:before="120"/>
              <w:jc w:val="center"/>
            </w:pPr>
            <w:r>
              <w:rPr>
                <w:color w:val="000000"/>
                <w:sz w:val="20"/>
              </w:rPr>
              <w:t>Không bố trí</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A5571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0B0C0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DA7B34" w14:textId="77777777" w:rsidR="00000000" w:rsidRDefault="00000000">
            <w:pPr>
              <w:spacing w:before="120"/>
              <w:jc w:val="center"/>
            </w:pPr>
          </w:p>
        </w:tc>
      </w:tr>
      <w:tr w:rsidR="00000000" w14:paraId="402AF259" w14:textId="77777777">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2F369" w14:textId="77777777" w:rsidR="00000000" w:rsidRDefault="00000000">
            <w:pPr>
              <w:spacing w:before="120"/>
            </w:pPr>
            <w:r>
              <w:rPr>
                <w:b/>
                <w:bCs/>
                <w:sz w:val="20"/>
                <w:lang w:val="vi-VN"/>
              </w:rPr>
              <w:t xml:space="preserve">II. Vị trí việc làm </w:t>
            </w:r>
            <w:r>
              <w:rPr>
                <w:b/>
                <w:bCs/>
                <w:sz w:val="20"/>
              </w:rPr>
              <w:t xml:space="preserve">thuộc </w:t>
            </w:r>
            <w:r>
              <w:rPr>
                <w:b/>
                <w:bCs/>
                <w:sz w:val="20"/>
                <w:lang w:val="vi-VN"/>
              </w:rPr>
              <w:t>công việc</w:t>
            </w:r>
            <w:r>
              <w:rPr>
                <w:b/>
                <w:bCs/>
                <w:sz w:val="20"/>
              </w:rPr>
              <w:t xml:space="preserve"> hoạt động</w:t>
            </w:r>
            <w:r>
              <w:rPr>
                <w:b/>
                <w:bCs/>
                <w:sz w:val="20"/>
                <w:lang w:val="vi-VN"/>
              </w:rPr>
              <w:t xml:space="preserve"> chuyên môn, nghiệp vụ</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0F5EE" w14:textId="77777777" w:rsidR="00000000" w:rsidRDefault="00000000">
            <w:pPr>
              <w:spacing w:before="120"/>
            </w:pPr>
            <w:r>
              <w:rPr>
                <w:b/>
                <w:bCs/>
                <w:sz w:val="20"/>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7B627" w14:textId="77777777" w:rsidR="00000000" w:rsidRDefault="00000000">
            <w:pPr>
              <w:spacing w:before="120"/>
              <w:jc w:val="center"/>
            </w:pPr>
            <w:r>
              <w:rPr>
                <w:b/>
                <w:bCs/>
                <w:color w:val="000000"/>
                <w:sz w:val="20"/>
              </w:rPr>
              <w:t>3</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3D866" w14:textId="77777777" w:rsidR="00000000" w:rsidRDefault="00000000">
            <w:pPr>
              <w:spacing w:before="120"/>
            </w:pPr>
            <w:r>
              <w:rPr>
                <w:b/>
                <w:bCs/>
                <w:color w:val="000000"/>
                <w:sz w:val="20"/>
                <w:lang w:val="vi-VN"/>
              </w:rPr>
              <w:t xml:space="preserve">II. Vị trí việc </w:t>
            </w:r>
            <w:r>
              <w:rPr>
                <w:b/>
                <w:bCs/>
                <w:color w:val="000000"/>
                <w:sz w:val="20"/>
              </w:rPr>
              <w:t xml:space="preserve">làm </w:t>
            </w:r>
            <w:r>
              <w:rPr>
                <w:b/>
                <w:bCs/>
                <w:color w:val="000000"/>
                <w:sz w:val="20"/>
                <w:lang w:val="vi-VN"/>
              </w:rPr>
              <w:t>nghiệp vụ chuyên ngành</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19FEA" w14:textId="77777777" w:rsidR="00000000" w:rsidRDefault="00000000">
            <w:pPr>
              <w:spacing w:before="120"/>
            </w:pPr>
            <w:r>
              <w:rPr>
                <w:b/>
                <w:bCs/>
                <w:color w:val="000000"/>
                <w:sz w:val="20"/>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0AC32" w14:textId="77777777" w:rsidR="00000000" w:rsidRDefault="00000000">
            <w:pPr>
              <w:spacing w:before="120"/>
              <w:jc w:val="center"/>
            </w:pPr>
            <w:r>
              <w:rPr>
                <w:b/>
                <w:bCs/>
                <w:color w:val="000000"/>
                <w:sz w:val="20"/>
              </w:rPr>
              <w:t>3</w:t>
            </w:r>
          </w:p>
        </w:tc>
      </w:tr>
      <w:tr w:rsidR="00CF097F" w14:paraId="4178C28C" w14:textId="77777777" w:rsidTr="00CF097F">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027A8" w14:textId="77777777" w:rsidR="00000000" w:rsidRDefault="00000000">
            <w:pPr>
              <w:spacing w:before="120"/>
            </w:pPr>
            <w:r>
              <w:rPr>
                <w:sz w:val="20"/>
              </w:rPr>
              <w:t>1. Hợp tác quốc tế</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E4460" w14:textId="77777777" w:rsidR="00000000" w:rsidRDefault="00000000">
            <w:pPr>
              <w:spacing w:before="120"/>
              <w:jc w:val="center"/>
            </w:pPr>
            <w:r>
              <w:rPr>
                <w:sz w:val="20"/>
              </w:rPr>
              <w:t>Chuyên viên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209BE" w14:textId="77777777" w:rsidR="00000000" w:rsidRDefault="00000000">
            <w:pPr>
              <w:spacing w:before="120"/>
              <w:jc w:val="center"/>
            </w:pPr>
            <w:r>
              <w:rPr>
                <w:color w:val="000000"/>
                <w:sz w:val="20"/>
              </w:rPr>
              <w:t>1</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C8308" w14:textId="77777777" w:rsidR="00000000" w:rsidRDefault="00000000">
            <w:pPr>
              <w:spacing w:before="120"/>
            </w:pPr>
            <w:r>
              <w:rPr>
                <w:color w:val="000000"/>
                <w:sz w:val="20"/>
              </w:rPr>
              <w:t>1. Hợp tác quốc tế</w:t>
            </w:r>
          </w:p>
        </w:tc>
        <w:tc>
          <w:tcPr>
            <w:tcW w:w="9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BAEE9" w14:textId="77777777" w:rsidR="00000000" w:rsidRDefault="00000000">
            <w:pPr>
              <w:spacing w:before="120"/>
              <w:jc w:val="center"/>
            </w:pPr>
            <w:r>
              <w:rPr>
                <w:color w:val="000000"/>
                <w:sz w:val="20"/>
              </w:rPr>
              <w:t xml:space="preserve">Giữ nguyên </w:t>
            </w:r>
          </w:p>
        </w:tc>
      </w:tr>
      <w:tr w:rsidR="00CF097F" w14:paraId="7396878D" w14:textId="77777777" w:rsidTr="00CF097F">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C548B" w14:textId="77777777" w:rsidR="00000000" w:rsidRDefault="00000000">
            <w:pPr>
              <w:spacing w:before="120"/>
            </w:pPr>
            <w:r>
              <w:rPr>
                <w:color w:val="000000"/>
                <w:sz w:val="20"/>
              </w:rPr>
              <w:t>2. Phiên dịch</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4309D" w14:textId="77777777" w:rsidR="00000000" w:rsidRDefault="00000000">
            <w:pPr>
              <w:spacing w:before="120"/>
              <w:jc w:val="center"/>
            </w:pPr>
            <w:r>
              <w:rPr>
                <w:color w:val="000000"/>
                <w:sz w:val="20"/>
              </w:rPr>
              <w:t>Chuyên viên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9C1E3" w14:textId="77777777" w:rsidR="00000000" w:rsidRDefault="00000000">
            <w:pPr>
              <w:spacing w:before="120"/>
              <w:jc w:val="center"/>
            </w:pPr>
            <w:r>
              <w:rPr>
                <w:color w:val="000000"/>
                <w:sz w:val="20"/>
              </w:rPr>
              <w:t>Kiêm nhiệm</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00CE9" w14:textId="77777777" w:rsidR="00000000" w:rsidRDefault="00000000">
            <w:pPr>
              <w:spacing w:before="120"/>
            </w:pPr>
            <w:r>
              <w:rPr>
                <w:color w:val="000000"/>
                <w:sz w:val="20"/>
              </w:rPr>
              <w:t>2. Phiên dịch</w:t>
            </w:r>
          </w:p>
        </w:tc>
        <w:tc>
          <w:tcPr>
            <w:tcW w:w="9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C32C4" w14:textId="77777777" w:rsidR="00000000" w:rsidRDefault="00000000">
            <w:pPr>
              <w:spacing w:before="120"/>
              <w:jc w:val="center"/>
            </w:pPr>
            <w:r>
              <w:rPr>
                <w:color w:val="000000"/>
                <w:sz w:val="20"/>
              </w:rPr>
              <w:t>Giữ nguyên</w:t>
            </w:r>
          </w:p>
        </w:tc>
      </w:tr>
      <w:tr w:rsidR="00CF097F" w14:paraId="72E78C97" w14:textId="77777777" w:rsidTr="00CF097F">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B2F7F" w14:textId="77777777" w:rsidR="00000000" w:rsidRDefault="00000000">
            <w:pPr>
              <w:spacing w:before="120"/>
            </w:pPr>
            <w:r>
              <w:rPr>
                <w:color w:val="000000"/>
                <w:sz w:val="20"/>
              </w:rPr>
              <w:lastRenderedPageBreak/>
              <w:t>3. Lễ tân đối ngoại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9FDF8" w14:textId="77777777" w:rsidR="00000000" w:rsidRDefault="00000000">
            <w:pPr>
              <w:spacing w:before="120"/>
              <w:jc w:val="center"/>
            </w:pPr>
            <w:r>
              <w:rPr>
                <w:color w:val="000000"/>
                <w:sz w:val="20"/>
              </w:rPr>
              <w:t>Chuyên viên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0DD0D" w14:textId="77777777" w:rsidR="00000000" w:rsidRDefault="00000000">
            <w:pPr>
              <w:spacing w:before="120"/>
              <w:jc w:val="center"/>
            </w:pPr>
            <w:r>
              <w:rPr>
                <w:color w:val="000000"/>
                <w:sz w:val="20"/>
              </w:rPr>
              <w:t>Kiêm nhiệm</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CF9EB" w14:textId="77777777" w:rsidR="00000000" w:rsidRDefault="00000000">
            <w:pPr>
              <w:spacing w:before="120"/>
            </w:pPr>
            <w:r>
              <w:rPr>
                <w:color w:val="000000"/>
                <w:sz w:val="20"/>
              </w:rPr>
              <w:t>3. Lễ tân đối ngoại</w:t>
            </w:r>
          </w:p>
        </w:tc>
        <w:tc>
          <w:tcPr>
            <w:tcW w:w="9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C56B4" w14:textId="77777777" w:rsidR="00000000" w:rsidRDefault="00000000">
            <w:pPr>
              <w:spacing w:before="120"/>
              <w:jc w:val="center"/>
            </w:pPr>
            <w:r>
              <w:rPr>
                <w:color w:val="000000"/>
                <w:sz w:val="20"/>
              </w:rPr>
              <w:t>Giữ nguyên</w:t>
            </w:r>
          </w:p>
        </w:tc>
      </w:tr>
      <w:tr w:rsidR="00000000" w14:paraId="22B87757" w14:textId="77777777">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96A1A" w14:textId="77777777" w:rsidR="00000000" w:rsidRDefault="00000000">
            <w:pPr>
              <w:spacing w:before="120"/>
            </w:pPr>
            <w:r>
              <w:rPr>
                <w:color w:val="000000"/>
                <w:sz w:val="20"/>
              </w:rPr>
              <w:t>4. Quản lý hội nghị hội thảo có yếu tố nước ngoài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83AFD" w14:textId="77777777" w:rsidR="00000000" w:rsidRDefault="00000000">
            <w:pPr>
              <w:spacing w:before="120"/>
              <w:jc w:val="center"/>
            </w:pPr>
            <w:r>
              <w:rPr>
                <w:color w:val="000000"/>
                <w:sz w:val="20"/>
              </w:rPr>
              <w:t>Chuyên viên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BEA0D" w14:textId="77777777" w:rsidR="00000000" w:rsidRDefault="00000000">
            <w:pPr>
              <w:spacing w:before="120"/>
              <w:jc w:val="center"/>
            </w:pPr>
            <w:r>
              <w:rPr>
                <w:color w:val="000000"/>
                <w:sz w:val="20"/>
              </w:rPr>
              <w:t>1</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EF560" w14:textId="77777777" w:rsidR="00000000" w:rsidRDefault="00000000">
            <w:pPr>
              <w:spacing w:before="120"/>
            </w:pPr>
            <w:r>
              <w:rPr>
                <w:color w:val="000000"/>
                <w:sz w:val="20"/>
              </w:rPr>
              <w:t>4. Quản lý hội nghị hội thảo có yếu tố nước ngoài</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83912" w14:textId="77777777" w:rsidR="00000000" w:rsidRDefault="00000000">
            <w:pPr>
              <w:spacing w:before="120"/>
              <w:jc w:val="center"/>
            </w:pPr>
            <w:r>
              <w:rPr>
                <w:color w:val="000000"/>
                <w:sz w:val="20"/>
              </w:rPr>
              <w:t xml:space="preserve">Chuyên viên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22F2D" w14:textId="77777777" w:rsidR="00000000" w:rsidRDefault="00000000">
            <w:pPr>
              <w:spacing w:before="120"/>
              <w:jc w:val="center"/>
            </w:pPr>
            <w:r>
              <w:rPr>
                <w:color w:val="000000"/>
                <w:sz w:val="20"/>
              </w:rPr>
              <w:t>Kiêm nhiệm</w:t>
            </w:r>
          </w:p>
        </w:tc>
      </w:tr>
      <w:tr w:rsidR="00000000" w14:paraId="4FFB95FD" w14:textId="77777777">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6FB9B" w14:textId="77777777" w:rsidR="00000000" w:rsidRDefault="00000000">
            <w:pPr>
              <w:spacing w:before="120"/>
            </w:pPr>
            <w:r>
              <w:rPr>
                <w:color w:val="000000"/>
                <w:sz w:val="20"/>
              </w:rPr>
              <w:t>5. Công tác lãnh sự</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F293A" w14:textId="77777777" w:rsidR="00000000" w:rsidRDefault="00000000">
            <w:pPr>
              <w:spacing w:before="120"/>
              <w:jc w:val="center"/>
            </w:pPr>
            <w:r>
              <w:rPr>
                <w:color w:val="000000"/>
                <w:sz w:val="20"/>
              </w:rPr>
              <w:t>Chuyên viên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D4739" w14:textId="77777777" w:rsidR="00000000" w:rsidRDefault="00000000">
            <w:pPr>
              <w:spacing w:before="120"/>
              <w:jc w:val="center"/>
            </w:pPr>
            <w:r>
              <w:rPr>
                <w:color w:val="000000"/>
                <w:sz w:val="20"/>
              </w:rPr>
              <w:t>Kiêm nhiệm</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2358B" w14:textId="77777777" w:rsidR="00000000" w:rsidRDefault="00000000">
            <w:pPr>
              <w:spacing w:before="120"/>
            </w:pPr>
            <w:r>
              <w:rPr>
                <w:color w:val="000000"/>
                <w:sz w:val="20"/>
              </w:rPr>
              <w:t>5. Công tác lãnh sự</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CEC2F" w14:textId="77777777" w:rsidR="00000000" w:rsidRDefault="00000000">
            <w:pPr>
              <w:spacing w:before="120"/>
              <w:jc w:val="center"/>
            </w:pPr>
            <w:r>
              <w:rPr>
                <w:color w:val="000000"/>
                <w:sz w:val="20"/>
              </w:rPr>
              <w:t xml:space="preserve">Chuyên viên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DCD59" w14:textId="77777777" w:rsidR="00000000" w:rsidRDefault="00000000">
            <w:pPr>
              <w:spacing w:before="120"/>
              <w:jc w:val="center"/>
            </w:pPr>
            <w:r>
              <w:rPr>
                <w:color w:val="000000"/>
                <w:sz w:val="20"/>
              </w:rPr>
              <w:t>1</w:t>
            </w:r>
          </w:p>
        </w:tc>
      </w:tr>
      <w:tr w:rsidR="00CF097F" w14:paraId="19A0E3F4" w14:textId="77777777" w:rsidTr="00CF097F">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5EFC5" w14:textId="77777777" w:rsidR="00000000" w:rsidRDefault="00000000">
            <w:pPr>
              <w:spacing w:before="120"/>
            </w:pPr>
            <w:r>
              <w:rPr>
                <w:color w:val="000000"/>
                <w:sz w:val="20"/>
              </w:rPr>
              <w:t>6. Theo dõi người Việt Nam ở nước ngoài</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BF869" w14:textId="77777777" w:rsidR="00000000" w:rsidRDefault="00000000">
            <w:pPr>
              <w:spacing w:before="120"/>
              <w:jc w:val="center"/>
            </w:pPr>
            <w:r>
              <w:rPr>
                <w:color w:val="000000"/>
                <w:sz w:val="20"/>
              </w:rPr>
              <w:t>Chuyên viên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5B58E" w14:textId="77777777" w:rsidR="00000000" w:rsidRDefault="00000000">
            <w:pPr>
              <w:spacing w:before="120"/>
              <w:jc w:val="center"/>
            </w:pPr>
            <w:r>
              <w:rPr>
                <w:color w:val="000000"/>
                <w:sz w:val="20"/>
              </w:rPr>
              <w:t>1</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2D828" w14:textId="77777777" w:rsidR="00000000" w:rsidRDefault="00000000">
            <w:pPr>
              <w:spacing w:before="120"/>
            </w:pPr>
            <w:r>
              <w:rPr>
                <w:color w:val="000000"/>
                <w:sz w:val="20"/>
              </w:rPr>
              <w:t>6. Theo dõi người Việt Nam ở nước ngoài</w:t>
            </w:r>
          </w:p>
        </w:tc>
        <w:tc>
          <w:tcPr>
            <w:tcW w:w="9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B72FC" w14:textId="77777777" w:rsidR="00000000" w:rsidRDefault="00000000">
            <w:pPr>
              <w:spacing w:before="120"/>
              <w:jc w:val="center"/>
            </w:pPr>
            <w:r>
              <w:rPr>
                <w:color w:val="000000"/>
                <w:sz w:val="20"/>
              </w:rPr>
              <w:t>Giữ nguyên</w:t>
            </w:r>
          </w:p>
        </w:tc>
      </w:tr>
      <w:tr w:rsidR="00CF097F" w14:paraId="587CFEC7" w14:textId="77777777" w:rsidTr="00CF097F">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5C322" w14:textId="77777777" w:rsidR="00000000" w:rsidRDefault="00000000">
            <w:pPr>
              <w:spacing w:before="120"/>
            </w:pPr>
            <w:r>
              <w:rPr>
                <w:color w:val="000000"/>
                <w:sz w:val="20"/>
              </w:rPr>
              <w:t>7. Thanh tra</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BD1BC" w14:textId="77777777" w:rsidR="00000000" w:rsidRDefault="00000000">
            <w:pPr>
              <w:spacing w:before="120"/>
              <w:jc w:val="center"/>
            </w:pPr>
            <w:r>
              <w:rPr>
                <w:color w:val="000000"/>
                <w:sz w:val="20"/>
              </w:rPr>
              <w:t>Thanh tra viên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9DFBA" w14:textId="77777777" w:rsidR="00000000" w:rsidRDefault="00000000">
            <w:pPr>
              <w:spacing w:before="120"/>
              <w:jc w:val="center"/>
            </w:pPr>
            <w:r>
              <w:rPr>
                <w:color w:val="000000"/>
                <w:sz w:val="20"/>
              </w:rPr>
              <w:t>Kiêm nhiệm</w:t>
            </w:r>
          </w:p>
        </w:tc>
        <w:tc>
          <w:tcPr>
            <w:tcW w:w="22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8D8E2" w14:textId="77777777" w:rsidR="00000000" w:rsidRDefault="00000000">
            <w:pPr>
              <w:spacing w:before="120"/>
              <w:jc w:val="center"/>
            </w:pPr>
            <w:r>
              <w:rPr>
                <w:color w:val="000000"/>
                <w:sz w:val="20"/>
              </w:rPr>
              <w:t xml:space="preserve">Bãi bỏ </w:t>
            </w:r>
          </w:p>
        </w:tc>
      </w:tr>
      <w:tr w:rsidR="00000000" w14:paraId="055013AA" w14:textId="77777777">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6EF82" w14:textId="77777777" w:rsidR="00000000" w:rsidRDefault="00000000">
            <w:pPr>
              <w:spacing w:before="120"/>
            </w:pPr>
            <w:r>
              <w:rPr>
                <w:b/>
                <w:bCs/>
                <w:color w:val="000000"/>
                <w:sz w:val="20"/>
                <w:lang w:val="vi-VN"/>
              </w:rPr>
              <w:t xml:space="preserve">III. Vị trí việc làm </w:t>
            </w:r>
            <w:r>
              <w:rPr>
                <w:b/>
                <w:bCs/>
                <w:color w:val="000000"/>
                <w:sz w:val="20"/>
              </w:rPr>
              <w:t>thuộc</w:t>
            </w:r>
            <w:r>
              <w:rPr>
                <w:b/>
                <w:bCs/>
                <w:color w:val="000000"/>
                <w:sz w:val="20"/>
                <w:lang w:val="vi-VN"/>
              </w:rPr>
              <w:t xml:space="preserve"> công việc hỗ trợ, phục vụ</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F388E" w14:textId="77777777" w:rsidR="00000000" w:rsidRDefault="00000000">
            <w:pPr>
              <w:spacing w:before="120"/>
            </w:pPr>
            <w:r>
              <w:rPr>
                <w:b/>
                <w:bCs/>
                <w:color w:val="000000"/>
                <w:sz w:val="20"/>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94965" w14:textId="77777777" w:rsidR="00000000" w:rsidRDefault="00000000">
            <w:pPr>
              <w:spacing w:before="120"/>
              <w:jc w:val="center"/>
            </w:pPr>
            <w:r>
              <w:rPr>
                <w:b/>
                <w:bCs/>
                <w:color w:val="000000"/>
                <w:sz w:val="20"/>
              </w:rPr>
              <w:t>4</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18F2C" w14:textId="77777777" w:rsidR="00000000" w:rsidRDefault="00000000">
            <w:pPr>
              <w:spacing w:before="120"/>
            </w:pPr>
            <w:r>
              <w:rPr>
                <w:b/>
                <w:bCs/>
                <w:color w:val="000000"/>
                <w:sz w:val="20"/>
                <w:lang w:val="vi-VN"/>
              </w:rPr>
              <w:t>III. Vị trí việc làm nghiệp vụ chuyên môn dùng chung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E388B" w14:textId="77777777" w:rsidR="00000000" w:rsidRDefault="00000000">
            <w:pPr>
              <w:spacing w:before="120"/>
            </w:pPr>
            <w:r>
              <w:rPr>
                <w:b/>
                <w:bCs/>
                <w:color w:val="000000"/>
                <w:sz w:val="20"/>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BF0C2" w14:textId="77777777" w:rsidR="00000000" w:rsidRDefault="00000000">
            <w:pPr>
              <w:spacing w:before="120"/>
              <w:jc w:val="center"/>
            </w:pPr>
            <w:r>
              <w:rPr>
                <w:b/>
                <w:bCs/>
                <w:color w:val="000000"/>
                <w:sz w:val="20"/>
              </w:rPr>
              <w:t>2</w:t>
            </w:r>
          </w:p>
        </w:tc>
      </w:tr>
      <w:tr w:rsidR="00CF097F" w14:paraId="4F4371B9" w14:textId="77777777" w:rsidTr="00CF097F">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F1FFF" w14:textId="77777777" w:rsidR="00000000" w:rsidRDefault="00000000">
            <w:pPr>
              <w:spacing w:before="120"/>
            </w:pPr>
            <w:r>
              <w:rPr>
                <w:color w:val="000000"/>
                <w:sz w:val="20"/>
                <w:lang w:val="vi-VN"/>
              </w:rPr>
              <w:t>1. Tổ chức nhân sự</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B5F2B" w14:textId="77777777" w:rsidR="00000000" w:rsidRDefault="00000000">
            <w:pPr>
              <w:spacing w:before="120"/>
              <w:jc w:val="center"/>
            </w:pPr>
            <w:r>
              <w:rPr>
                <w:color w:val="000000"/>
                <w:sz w:val="20"/>
                <w:lang w:val="vi-VN"/>
              </w:rPr>
              <w:t>Chuyên viên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EACE5" w14:textId="77777777" w:rsidR="00000000" w:rsidRDefault="00000000">
            <w:pPr>
              <w:spacing w:before="120"/>
              <w:jc w:val="center"/>
            </w:pPr>
            <w:r>
              <w:rPr>
                <w:color w:val="000000"/>
                <w:sz w:val="20"/>
                <w:lang w:val="vi-VN"/>
              </w:rPr>
              <w:t>Kiêm nhiệm</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B907A" w14:textId="77777777" w:rsidR="00000000" w:rsidRDefault="00000000">
            <w:pPr>
              <w:spacing w:before="120"/>
            </w:pPr>
            <w:r>
              <w:rPr>
                <w:color w:val="000000"/>
                <w:sz w:val="20"/>
                <w:lang w:val="vi-VN"/>
              </w:rPr>
              <w:t>1. Tổ chức nhân sự</w:t>
            </w:r>
          </w:p>
        </w:tc>
        <w:tc>
          <w:tcPr>
            <w:tcW w:w="9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27682" w14:textId="77777777" w:rsidR="00000000" w:rsidRDefault="00000000">
            <w:pPr>
              <w:spacing w:before="120"/>
              <w:jc w:val="center"/>
            </w:pPr>
            <w:r>
              <w:rPr>
                <w:color w:val="000000"/>
                <w:sz w:val="20"/>
              </w:rPr>
              <w:t>Giữ nguyên</w:t>
            </w:r>
          </w:p>
        </w:tc>
      </w:tr>
      <w:tr w:rsidR="00CF097F" w14:paraId="77D7BE44" w14:textId="77777777" w:rsidTr="00CF097F">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EAA29" w14:textId="77777777" w:rsidR="00000000" w:rsidRDefault="00000000">
            <w:pPr>
              <w:spacing w:before="120"/>
            </w:pPr>
            <w:r>
              <w:rPr>
                <w:color w:val="000000"/>
                <w:sz w:val="20"/>
                <w:lang w:val="vi-VN"/>
              </w:rPr>
              <w:t>2. Hành chính một cửa</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2CC92" w14:textId="77777777" w:rsidR="00000000" w:rsidRDefault="00000000">
            <w:pPr>
              <w:spacing w:before="120"/>
              <w:jc w:val="center"/>
            </w:pPr>
            <w:r>
              <w:rPr>
                <w:color w:val="000000"/>
                <w:sz w:val="20"/>
                <w:lang w:val="vi-VN"/>
              </w:rPr>
              <w:t>C</w:t>
            </w:r>
            <w:r>
              <w:rPr>
                <w:color w:val="000000"/>
                <w:sz w:val="20"/>
              </w:rPr>
              <w:t>án sự</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EE98A" w14:textId="77777777" w:rsidR="00000000" w:rsidRDefault="00000000">
            <w:pPr>
              <w:spacing w:before="120"/>
              <w:jc w:val="center"/>
            </w:pPr>
            <w:r>
              <w:rPr>
                <w:color w:val="000000"/>
                <w:sz w:val="20"/>
                <w:lang w:val="vi-VN"/>
              </w:rPr>
              <w:t>Kiêm nhiệm</w:t>
            </w:r>
          </w:p>
        </w:tc>
        <w:tc>
          <w:tcPr>
            <w:tcW w:w="22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20736" w14:textId="77777777" w:rsidR="00000000" w:rsidRDefault="00000000">
            <w:pPr>
              <w:spacing w:before="120"/>
            </w:pPr>
            <w:r>
              <w:rPr>
                <w:b/>
                <w:bCs/>
                <w:i/>
                <w:iCs/>
                <w:color w:val="000000"/>
                <w:sz w:val="20"/>
                <w:lang w:val="vi-VN"/>
              </w:rPr>
              <w:t xml:space="preserve">Bãi bỏ do </w:t>
            </w:r>
            <w:r>
              <w:rPr>
                <w:b/>
                <w:bCs/>
                <w:i/>
                <w:iCs/>
                <w:color w:val="000000"/>
                <w:sz w:val="20"/>
                <w:lang w:val="nl-NL"/>
              </w:rPr>
              <w:t>giải thể Bộ phận Một cửa chuyển thực hiện nhiệm vụ tại Trung tâm Phục vụ hành chính công</w:t>
            </w:r>
          </w:p>
        </w:tc>
      </w:tr>
      <w:tr w:rsidR="00000000" w14:paraId="21DF1FC7" w14:textId="77777777">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B3303" w14:textId="77777777" w:rsidR="00000000" w:rsidRDefault="00000000">
            <w:pPr>
              <w:spacing w:before="120"/>
            </w:pPr>
            <w:r>
              <w:rPr>
                <w:color w:val="000000"/>
                <w:sz w:val="20"/>
                <w:lang w:val="vi-VN"/>
              </w:rPr>
              <w:t xml:space="preserve">3. </w:t>
            </w:r>
            <w:r>
              <w:rPr>
                <w:color w:val="000000"/>
                <w:sz w:val="20"/>
              </w:rPr>
              <w:t>Hành chính tổng hợp</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0BAC2" w14:textId="77777777" w:rsidR="00000000" w:rsidRDefault="00000000">
            <w:pPr>
              <w:spacing w:before="120"/>
              <w:jc w:val="center"/>
            </w:pPr>
            <w:r>
              <w:rPr>
                <w:color w:val="000000"/>
                <w:sz w:val="20"/>
                <w:lang w:val="vi-VN"/>
              </w:rPr>
              <w:t>Chuyên viên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94E96" w14:textId="77777777" w:rsidR="00000000" w:rsidRDefault="00000000">
            <w:pPr>
              <w:spacing w:before="120"/>
              <w:jc w:val="center"/>
            </w:pPr>
            <w:r>
              <w:rPr>
                <w:color w:val="000000"/>
                <w:sz w:val="20"/>
                <w:lang w:val="vi-VN"/>
              </w:rPr>
              <w:t>Kiêm nhiệm</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8AD7A" w14:textId="77777777" w:rsidR="00000000" w:rsidRDefault="00000000">
            <w:pPr>
              <w:spacing w:before="120"/>
            </w:pPr>
            <w:r>
              <w:rPr>
                <w:color w:val="000000"/>
                <w:sz w:val="20"/>
                <w:lang w:val="vi-VN"/>
              </w:rPr>
              <w:t xml:space="preserve">2. Hành chính tổng hợp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40B1F" w14:textId="77777777" w:rsidR="00000000" w:rsidRDefault="00000000">
            <w:pPr>
              <w:spacing w:before="120"/>
              <w:jc w:val="center"/>
            </w:pPr>
            <w:r>
              <w:rPr>
                <w:color w:val="000000"/>
                <w:sz w:val="20"/>
                <w:lang w:val="vi-VN"/>
              </w:rPr>
              <w:t xml:space="preserve">Chuyên viên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B6A06" w14:textId="77777777" w:rsidR="00000000" w:rsidRDefault="00000000">
            <w:pPr>
              <w:spacing w:before="120"/>
              <w:jc w:val="center"/>
            </w:pPr>
            <w:r>
              <w:rPr>
                <w:color w:val="000000"/>
                <w:sz w:val="20"/>
              </w:rPr>
              <w:t>1</w:t>
            </w:r>
          </w:p>
        </w:tc>
      </w:tr>
      <w:tr w:rsidR="00CF097F" w14:paraId="57247C75" w14:textId="77777777" w:rsidTr="00CF097F">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2E698" w14:textId="77777777" w:rsidR="00000000" w:rsidRDefault="00000000">
            <w:pPr>
              <w:spacing w:before="120"/>
            </w:pPr>
            <w:r>
              <w:rPr>
                <w:sz w:val="20"/>
                <w:lang w:val="vi-VN"/>
              </w:rPr>
              <w:t>4. Quản trị công sở</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50BC4" w14:textId="77777777" w:rsidR="00000000" w:rsidRDefault="00000000">
            <w:pPr>
              <w:spacing w:before="120"/>
              <w:jc w:val="center"/>
            </w:pPr>
            <w:r>
              <w:rPr>
                <w:sz w:val="20"/>
                <w:lang w:val="vi-VN"/>
              </w:rPr>
              <w:t>Cán sự</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14109" w14:textId="77777777" w:rsidR="00000000" w:rsidRDefault="00000000">
            <w:pPr>
              <w:spacing w:before="120"/>
              <w:jc w:val="center"/>
            </w:pPr>
            <w:r>
              <w:rPr>
                <w:color w:val="000000"/>
                <w:sz w:val="20"/>
                <w:lang w:val="vi-VN"/>
              </w:rPr>
              <w:t>Kiêm nhiệm</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8C027" w14:textId="77777777" w:rsidR="00000000" w:rsidRDefault="00000000">
            <w:pPr>
              <w:spacing w:before="120"/>
            </w:pPr>
            <w:r>
              <w:rPr>
                <w:color w:val="000000"/>
                <w:sz w:val="20"/>
              </w:rPr>
              <w:t>3</w:t>
            </w:r>
            <w:r>
              <w:rPr>
                <w:color w:val="000000"/>
                <w:sz w:val="20"/>
                <w:lang w:val="vi-VN"/>
              </w:rPr>
              <w:t>. Quản trị công sở</w:t>
            </w:r>
          </w:p>
        </w:tc>
        <w:tc>
          <w:tcPr>
            <w:tcW w:w="9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04F65" w14:textId="77777777" w:rsidR="00000000" w:rsidRDefault="00000000">
            <w:pPr>
              <w:spacing w:before="120"/>
              <w:jc w:val="center"/>
            </w:pPr>
            <w:r>
              <w:rPr>
                <w:color w:val="000000"/>
                <w:sz w:val="20"/>
              </w:rPr>
              <w:t>Giữ nguyên</w:t>
            </w:r>
          </w:p>
        </w:tc>
      </w:tr>
      <w:tr w:rsidR="00CF097F" w14:paraId="05577BF2" w14:textId="77777777" w:rsidTr="00CF097F">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78439" w14:textId="77777777" w:rsidR="00000000" w:rsidRDefault="00000000">
            <w:pPr>
              <w:spacing w:before="120"/>
            </w:pPr>
            <w:r>
              <w:rPr>
                <w:sz w:val="20"/>
                <w:lang w:val="vi-VN"/>
              </w:rPr>
              <w:t>5. Công nghệ thông tin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851E0" w14:textId="77777777" w:rsidR="00000000" w:rsidRDefault="00000000">
            <w:pPr>
              <w:spacing w:before="120"/>
              <w:jc w:val="center"/>
            </w:pPr>
            <w:r>
              <w:rPr>
                <w:sz w:val="20"/>
                <w:lang w:val="vi-VN"/>
              </w:rPr>
              <w:t>Chuyên viên hoặc tương đương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9F00A" w14:textId="77777777" w:rsidR="00000000" w:rsidRDefault="00000000">
            <w:pPr>
              <w:spacing w:before="120"/>
              <w:jc w:val="center"/>
            </w:pPr>
            <w:r>
              <w:rPr>
                <w:color w:val="000000"/>
                <w:sz w:val="20"/>
                <w:lang w:val="vi-VN"/>
              </w:rPr>
              <w:t>Kiêm nhiệm</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A9E86" w14:textId="77777777" w:rsidR="00000000" w:rsidRDefault="00000000">
            <w:pPr>
              <w:spacing w:before="120"/>
            </w:pPr>
            <w:r>
              <w:rPr>
                <w:color w:val="000000"/>
                <w:sz w:val="20"/>
              </w:rPr>
              <w:t>4</w:t>
            </w:r>
            <w:r>
              <w:rPr>
                <w:color w:val="000000"/>
                <w:sz w:val="20"/>
                <w:lang w:val="vi-VN"/>
              </w:rPr>
              <w:t>. Công nghệ thông tin</w:t>
            </w:r>
          </w:p>
        </w:tc>
        <w:tc>
          <w:tcPr>
            <w:tcW w:w="9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0744B" w14:textId="77777777" w:rsidR="00000000" w:rsidRDefault="00000000">
            <w:pPr>
              <w:spacing w:before="120"/>
              <w:jc w:val="center"/>
            </w:pPr>
            <w:r>
              <w:rPr>
                <w:color w:val="000000"/>
                <w:sz w:val="20"/>
              </w:rPr>
              <w:t>Giữ nguyên</w:t>
            </w:r>
          </w:p>
        </w:tc>
      </w:tr>
      <w:tr w:rsidR="00CF097F" w14:paraId="493EA515" w14:textId="77777777" w:rsidTr="00CF097F">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AA02D" w14:textId="77777777" w:rsidR="00000000" w:rsidRDefault="00000000">
            <w:pPr>
              <w:spacing w:before="120"/>
            </w:pPr>
            <w:r>
              <w:rPr>
                <w:sz w:val="20"/>
                <w:lang w:val="vi-VN"/>
              </w:rPr>
              <w:t>6. Kế toán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F86BC" w14:textId="77777777" w:rsidR="00000000" w:rsidRDefault="00000000">
            <w:pPr>
              <w:spacing w:before="120"/>
              <w:jc w:val="center"/>
            </w:pPr>
            <w:r>
              <w:rPr>
                <w:sz w:val="20"/>
                <w:lang w:val="vi-VN"/>
              </w:rPr>
              <w:t>Kế toán viên trung cấp</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0B076" w14:textId="77777777" w:rsidR="00000000" w:rsidRDefault="00000000">
            <w:pPr>
              <w:spacing w:before="120"/>
              <w:jc w:val="center"/>
            </w:pPr>
            <w:r>
              <w:rPr>
                <w:color w:val="000000"/>
                <w:sz w:val="20"/>
                <w:lang w:val="vi-VN"/>
              </w:rPr>
              <w:t>1</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E9ABA" w14:textId="77777777" w:rsidR="00000000" w:rsidRDefault="00000000">
            <w:pPr>
              <w:spacing w:before="120"/>
            </w:pPr>
            <w:r>
              <w:rPr>
                <w:color w:val="000000"/>
                <w:sz w:val="20"/>
              </w:rPr>
              <w:t>5</w:t>
            </w:r>
            <w:r>
              <w:rPr>
                <w:color w:val="000000"/>
                <w:sz w:val="20"/>
                <w:lang w:val="vi-VN"/>
              </w:rPr>
              <w:t>. Kế toán</w:t>
            </w:r>
          </w:p>
        </w:tc>
        <w:tc>
          <w:tcPr>
            <w:tcW w:w="9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28ECA" w14:textId="77777777" w:rsidR="00000000" w:rsidRDefault="00000000">
            <w:pPr>
              <w:spacing w:before="120"/>
              <w:jc w:val="center"/>
            </w:pPr>
            <w:r>
              <w:rPr>
                <w:color w:val="000000"/>
                <w:sz w:val="20"/>
              </w:rPr>
              <w:t xml:space="preserve">Giữ nguyên </w:t>
            </w:r>
          </w:p>
        </w:tc>
      </w:tr>
      <w:tr w:rsidR="00000000" w14:paraId="48814F75" w14:textId="77777777">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FEF33" w14:textId="77777777" w:rsidR="00000000" w:rsidRDefault="00000000">
            <w:pPr>
              <w:spacing w:before="120"/>
            </w:pPr>
            <w:r>
              <w:rPr>
                <w:sz w:val="20"/>
                <w:lang w:val="vi-VN"/>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81F77" w14:textId="77777777" w:rsidR="00000000" w:rsidRDefault="00000000">
            <w:pPr>
              <w:spacing w:before="120"/>
              <w:jc w:val="center"/>
            </w:pPr>
            <w:r>
              <w:rPr>
                <w:sz w:val="20"/>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BEAF4" w14:textId="77777777" w:rsidR="00000000" w:rsidRDefault="00000000">
            <w:pPr>
              <w:spacing w:before="120"/>
              <w:jc w:val="center"/>
            </w:pPr>
            <w:r>
              <w:rPr>
                <w:color w:val="000000"/>
                <w:sz w:val="20"/>
                <w:lang w:val="vi-VN"/>
              </w:rPr>
              <w:t> </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1717F" w14:textId="77777777" w:rsidR="00000000" w:rsidRDefault="00000000">
            <w:pPr>
              <w:spacing w:before="120"/>
            </w:pPr>
            <w:r>
              <w:rPr>
                <w:b/>
                <w:bCs/>
                <w:color w:val="000000"/>
                <w:sz w:val="20"/>
                <w:lang w:val="vi-VN"/>
              </w:rPr>
              <w:t>IV. Vị trí việc làm hỗ trợ, phục vụ</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C13B1" w14:textId="77777777" w:rsidR="00000000" w:rsidRDefault="00000000">
            <w:pPr>
              <w:spacing w:before="120"/>
              <w:jc w:val="center"/>
            </w:pPr>
            <w:r>
              <w:rPr>
                <w:color w:val="000000"/>
                <w:sz w:val="20"/>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C3F32" w14:textId="77777777" w:rsidR="00000000" w:rsidRDefault="00000000">
            <w:pPr>
              <w:spacing w:before="120"/>
              <w:jc w:val="center"/>
            </w:pPr>
            <w:r>
              <w:rPr>
                <w:b/>
                <w:bCs/>
                <w:color w:val="000000"/>
                <w:sz w:val="20"/>
              </w:rPr>
              <w:t>3</w:t>
            </w:r>
          </w:p>
        </w:tc>
      </w:tr>
      <w:tr w:rsidR="00CF097F" w14:paraId="62F6BBA5" w14:textId="77777777" w:rsidTr="00CF097F">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223BB" w14:textId="77777777" w:rsidR="00000000" w:rsidRDefault="00000000">
            <w:pPr>
              <w:spacing w:before="120"/>
            </w:pPr>
            <w:r>
              <w:rPr>
                <w:sz w:val="20"/>
                <w:lang w:val="vi-VN"/>
              </w:rPr>
              <w:t>7. Văn thư</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189CF" w14:textId="77777777" w:rsidR="00000000" w:rsidRDefault="00000000">
            <w:pPr>
              <w:spacing w:before="120"/>
              <w:jc w:val="center"/>
            </w:pPr>
            <w:r>
              <w:rPr>
                <w:sz w:val="20"/>
                <w:lang w:val="vi-VN"/>
              </w:rPr>
              <w:t>Nhân viên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0B1F9" w14:textId="77777777" w:rsidR="00000000" w:rsidRDefault="00000000">
            <w:pPr>
              <w:spacing w:before="120"/>
              <w:jc w:val="center"/>
            </w:pPr>
            <w:r>
              <w:rPr>
                <w:color w:val="000000"/>
                <w:sz w:val="20"/>
                <w:lang w:val="vi-VN"/>
              </w:rPr>
              <w:t>1</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88D40" w14:textId="77777777" w:rsidR="00000000" w:rsidRDefault="00000000">
            <w:pPr>
              <w:spacing w:before="120"/>
            </w:pPr>
            <w:r>
              <w:rPr>
                <w:color w:val="000000"/>
                <w:sz w:val="20"/>
              </w:rPr>
              <w:t>1</w:t>
            </w:r>
            <w:r>
              <w:rPr>
                <w:color w:val="000000"/>
                <w:sz w:val="20"/>
                <w:lang w:val="vi-VN"/>
              </w:rPr>
              <w:t>. Văn thư</w:t>
            </w:r>
          </w:p>
        </w:tc>
        <w:tc>
          <w:tcPr>
            <w:tcW w:w="9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FAA63" w14:textId="77777777" w:rsidR="00000000" w:rsidRDefault="00000000">
            <w:pPr>
              <w:spacing w:before="120"/>
              <w:jc w:val="center"/>
            </w:pPr>
            <w:r>
              <w:rPr>
                <w:color w:val="000000"/>
                <w:sz w:val="20"/>
                <w:lang w:val="vi-VN"/>
              </w:rPr>
              <w:t>Giữ nguyên</w:t>
            </w:r>
            <w:r>
              <w:rPr>
                <w:color w:val="000000"/>
                <w:sz w:val="20"/>
              </w:rPr>
              <w:t xml:space="preserve"> </w:t>
            </w:r>
          </w:p>
        </w:tc>
      </w:tr>
      <w:tr w:rsidR="00CF097F" w14:paraId="46EEA603" w14:textId="77777777" w:rsidTr="00CF097F">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986AE" w14:textId="77777777" w:rsidR="00000000" w:rsidRDefault="00000000">
            <w:pPr>
              <w:spacing w:before="120"/>
            </w:pPr>
            <w:r>
              <w:rPr>
                <w:sz w:val="20"/>
              </w:rPr>
              <w:t>8</w:t>
            </w:r>
            <w:r>
              <w:rPr>
                <w:sz w:val="20"/>
                <w:lang w:val="vi-VN"/>
              </w:rPr>
              <w:t>. Thủ quỹ</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07D9A" w14:textId="77777777" w:rsidR="00000000" w:rsidRDefault="00000000">
            <w:pPr>
              <w:spacing w:before="120"/>
              <w:jc w:val="center"/>
            </w:pPr>
            <w:r>
              <w:rPr>
                <w:sz w:val="20"/>
                <w:lang w:val="vi-VN"/>
              </w:rPr>
              <w:t>Nhân viên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F6638" w14:textId="77777777" w:rsidR="00000000" w:rsidRDefault="00000000">
            <w:pPr>
              <w:spacing w:before="120"/>
              <w:jc w:val="center"/>
            </w:pPr>
            <w:r>
              <w:rPr>
                <w:color w:val="000000"/>
                <w:sz w:val="20"/>
                <w:lang w:val="vi-VN"/>
              </w:rPr>
              <w:t>Kiêm nhiệm</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15421" w14:textId="77777777" w:rsidR="00000000" w:rsidRDefault="00000000">
            <w:pPr>
              <w:spacing w:before="120"/>
            </w:pPr>
            <w:r>
              <w:rPr>
                <w:color w:val="000000"/>
                <w:sz w:val="20"/>
                <w:lang w:val="vi-VN"/>
              </w:rPr>
              <w:t>2. Thủ quỹ</w:t>
            </w:r>
          </w:p>
        </w:tc>
        <w:tc>
          <w:tcPr>
            <w:tcW w:w="9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52B0A" w14:textId="77777777" w:rsidR="00000000" w:rsidRDefault="00000000">
            <w:pPr>
              <w:spacing w:before="120"/>
              <w:jc w:val="center"/>
            </w:pPr>
            <w:r>
              <w:rPr>
                <w:color w:val="000000"/>
                <w:sz w:val="20"/>
                <w:lang w:val="vi-VN"/>
              </w:rPr>
              <w:t xml:space="preserve">Giữ nguyên </w:t>
            </w:r>
          </w:p>
        </w:tc>
      </w:tr>
      <w:tr w:rsidR="00CF097F" w14:paraId="2B0701C4" w14:textId="77777777" w:rsidTr="00CF097F">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3972F" w14:textId="77777777" w:rsidR="00000000" w:rsidRDefault="00000000">
            <w:pPr>
              <w:spacing w:before="120"/>
            </w:pPr>
            <w:r>
              <w:rPr>
                <w:sz w:val="20"/>
                <w:lang w:val="vi-VN"/>
              </w:rPr>
              <w:t>9. Nhân viên kỹ thuật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BB49A" w14:textId="77777777" w:rsidR="00000000" w:rsidRDefault="00000000">
            <w:pPr>
              <w:spacing w:before="120"/>
              <w:jc w:val="center"/>
            </w:pPr>
            <w:r>
              <w:rPr>
                <w:sz w:val="20"/>
                <w:lang w:val="vi-VN"/>
              </w:rPr>
              <w:t>Nhân viên hoặc tương đương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C3936" w14:textId="77777777" w:rsidR="00000000" w:rsidRDefault="00000000">
            <w:pPr>
              <w:spacing w:before="120"/>
              <w:jc w:val="center"/>
            </w:pPr>
            <w:r>
              <w:rPr>
                <w:color w:val="000000"/>
                <w:sz w:val="20"/>
                <w:lang w:val="vi-VN"/>
              </w:rPr>
              <w:t>Kiêm nhiệm</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B881C" w14:textId="77777777" w:rsidR="00000000" w:rsidRDefault="00000000">
            <w:pPr>
              <w:spacing w:before="120"/>
            </w:pPr>
            <w:r>
              <w:rPr>
                <w:color w:val="000000"/>
                <w:sz w:val="20"/>
              </w:rPr>
              <w:t>3</w:t>
            </w:r>
            <w:r>
              <w:rPr>
                <w:color w:val="000000"/>
                <w:sz w:val="20"/>
                <w:lang w:val="vi-VN"/>
              </w:rPr>
              <w:t>. Nhân viên kỹ thuật</w:t>
            </w:r>
          </w:p>
        </w:tc>
        <w:tc>
          <w:tcPr>
            <w:tcW w:w="9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17C8D" w14:textId="77777777" w:rsidR="00000000" w:rsidRDefault="00000000">
            <w:pPr>
              <w:spacing w:before="120"/>
              <w:jc w:val="center"/>
            </w:pPr>
            <w:r>
              <w:rPr>
                <w:color w:val="000000"/>
                <w:sz w:val="20"/>
                <w:lang w:val="vi-VN"/>
              </w:rPr>
              <w:t>Giữ nguyên</w:t>
            </w:r>
          </w:p>
        </w:tc>
      </w:tr>
      <w:tr w:rsidR="00CF097F" w14:paraId="044E3A3B" w14:textId="77777777" w:rsidTr="00CF097F">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B8EC6" w14:textId="77777777" w:rsidR="00000000" w:rsidRDefault="00000000">
            <w:pPr>
              <w:spacing w:before="120"/>
            </w:pPr>
            <w:r>
              <w:rPr>
                <w:sz w:val="20"/>
                <w:lang w:val="vi-VN"/>
              </w:rPr>
              <w:t xml:space="preserve">10. </w:t>
            </w:r>
            <w:r>
              <w:rPr>
                <w:sz w:val="20"/>
              </w:rPr>
              <w:t>Lái xe</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12236" w14:textId="77777777" w:rsidR="00000000" w:rsidRDefault="00000000">
            <w:pPr>
              <w:spacing w:before="120"/>
              <w:jc w:val="center"/>
            </w:pPr>
            <w:r>
              <w:rPr>
                <w:sz w:val="20"/>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A5B1D" w14:textId="77777777" w:rsidR="00000000" w:rsidRDefault="00000000">
            <w:pPr>
              <w:spacing w:before="120"/>
              <w:jc w:val="center"/>
            </w:pPr>
            <w:r>
              <w:rPr>
                <w:color w:val="000000"/>
                <w:sz w:val="20"/>
                <w:lang w:val="vi-VN"/>
              </w:rPr>
              <w:t xml:space="preserve">Hợp đồng </w:t>
            </w:r>
            <w:r>
              <w:rPr>
                <w:color w:val="000000"/>
                <w:sz w:val="20"/>
              </w:rPr>
              <w:t>68</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65E26" w14:textId="77777777" w:rsidR="00000000" w:rsidRDefault="00000000">
            <w:pPr>
              <w:spacing w:before="120"/>
            </w:pPr>
            <w:r>
              <w:rPr>
                <w:color w:val="000000"/>
                <w:sz w:val="20"/>
                <w:lang w:val="vi-VN"/>
              </w:rPr>
              <w:t xml:space="preserve">4. </w:t>
            </w:r>
            <w:r>
              <w:rPr>
                <w:color w:val="000000"/>
                <w:sz w:val="20"/>
              </w:rPr>
              <w:t>Lái xe</w:t>
            </w:r>
          </w:p>
        </w:tc>
        <w:tc>
          <w:tcPr>
            <w:tcW w:w="9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69FF7" w14:textId="77777777" w:rsidR="00000000" w:rsidRDefault="00000000">
            <w:pPr>
              <w:spacing w:before="120"/>
              <w:jc w:val="center"/>
            </w:pPr>
            <w:r>
              <w:rPr>
                <w:color w:val="000000"/>
                <w:sz w:val="20"/>
              </w:rPr>
              <w:t xml:space="preserve">Giữ nguyên </w:t>
            </w:r>
          </w:p>
        </w:tc>
      </w:tr>
      <w:tr w:rsidR="00CF097F" w14:paraId="4A738A0C" w14:textId="77777777" w:rsidTr="00CF097F">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CABF8" w14:textId="77777777" w:rsidR="00000000" w:rsidRDefault="00000000">
            <w:pPr>
              <w:spacing w:before="120"/>
            </w:pPr>
            <w:r>
              <w:rPr>
                <w:sz w:val="20"/>
                <w:lang w:val="vi-VN"/>
              </w:rPr>
              <w:t>1</w:t>
            </w:r>
            <w:r>
              <w:rPr>
                <w:sz w:val="20"/>
              </w:rPr>
              <w:t>1</w:t>
            </w:r>
            <w:r>
              <w:rPr>
                <w:sz w:val="20"/>
                <w:lang w:val="vi-VN"/>
              </w:rPr>
              <w:t>. Phục vụ</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E2E53" w14:textId="77777777" w:rsidR="00000000" w:rsidRDefault="00000000">
            <w:pPr>
              <w:spacing w:before="120"/>
              <w:jc w:val="center"/>
            </w:pPr>
            <w:r>
              <w:rPr>
                <w:sz w:val="20"/>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3E8D7" w14:textId="77777777" w:rsidR="00000000" w:rsidRDefault="00000000">
            <w:pPr>
              <w:spacing w:before="120"/>
              <w:jc w:val="center"/>
            </w:pPr>
            <w:r>
              <w:rPr>
                <w:color w:val="000000"/>
                <w:sz w:val="20"/>
                <w:lang w:val="vi-VN"/>
              </w:rPr>
              <w:t xml:space="preserve">Hợp đồng </w:t>
            </w:r>
            <w:r>
              <w:rPr>
                <w:color w:val="000000"/>
                <w:sz w:val="20"/>
              </w:rPr>
              <w:t>68</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84CE8" w14:textId="77777777" w:rsidR="00000000" w:rsidRDefault="00000000">
            <w:pPr>
              <w:spacing w:before="120"/>
            </w:pPr>
            <w:r>
              <w:rPr>
                <w:color w:val="000000"/>
                <w:sz w:val="20"/>
              </w:rPr>
              <w:t>5</w:t>
            </w:r>
            <w:r>
              <w:rPr>
                <w:color w:val="000000"/>
                <w:sz w:val="20"/>
                <w:lang w:val="vi-VN"/>
              </w:rPr>
              <w:t>. Phục vụ</w:t>
            </w:r>
          </w:p>
        </w:tc>
        <w:tc>
          <w:tcPr>
            <w:tcW w:w="9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B4117" w14:textId="77777777" w:rsidR="00000000" w:rsidRDefault="00000000">
            <w:pPr>
              <w:spacing w:before="120"/>
              <w:jc w:val="center"/>
            </w:pPr>
            <w:r>
              <w:rPr>
                <w:color w:val="000000"/>
                <w:sz w:val="20"/>
              </w:rPr>
              <w:t xml:space="preserve">Giữ nguyên </w:t>
            </w:r>
          </w:p>
        </w:tc>
      </w:tr>
      <w:tr w:rsidR="00CF097F" w14:paraId="587A6606" w14:textId="77777777" w:rsidTr="00CF097F">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3B910" w14:textId="77777777" w:rsidR="00000000" w:rsidRDefault="00000000">
            <w:pPr>
              <w:spacing w:before="120"/>
            </w:pPr>
            <w:r>
              <w:rPr>
                <w:sz w:val="20"/>
                <w:lang w:val="vi-VN"/>
              </w:rPr>
              <w:t>1</w:t>
            </w:r>
            <w:r>
              <w:rPr>
                <w:sz w:val="20"/>
              </w:rPr>
              <w:t>2</w:t>
            </w:r>
            <w:r>
              <w:rPr>
                <w:sz w:val="20"/>
                <w:lang w:val="vi-VN"/>
              </w:rPr>
              <w:t>. Bảo vệ</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F7853" w14:textId="77777777" w:rsidR="00000000" w:rsidRDefault="00000000">
            <w:pPr>
              <w:spacing w:before="120"/>
              <w:jc w:val="center"/>
            </w:pPr>
            <w:r>
              <w:rPr>
                <w:sz w:val="20"/>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7D600" w14:textId="77777777" w:rsidR="00000000" w:rsidRDefault="00000000">
            <w:pPr>
              <w:spacing w:before="120"/>
              <w:jc w:val="center"/>
            </w:pPr>
            <w:r>
              <w:rPr>
                <w:color w:val="000000"/>
                <w:sz w:val="20"/>
              </w:rPr>
              <w:t xml:space="preserve">HĐ </w:t>
            </w:r>
            <w:r>
              <w:rPr>
                <w:color w:val="000000"/>
                <w:sz w:val="20"/>
                <w:lang w:val="vi-VN"/>
              </w:rPr>
              <w:t>Thuê</w:t>
            </w:r>
            <w:r>
              <w:rPr>
                <w:color w:val="000000"/>
                <w:sz w:val="20"/>
              </w:rPr>
              <w:t xml:space="preserve"> khoán</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9B3A4" w14:textId="77777777" w:rsidR="00000000" w:rsidRDefault="00000000">
            <w:pPr>
              <w:spacing w:before="120"/>
            </w:pPr>
            <w:r>
              <w:rPr>
                <w:color w:val="000000"/>
                <w:sz w:val="20"/>
              </w:rPr>
              <w:t>6</w:t>
            </w:r>
            <w:r>
              <w:rPr>
                <w:color w:val="000000"/>
                <w:sz w:val="20"/>
                <w:lang w:val="vi-VN"/>
              </w:rPr>
              <w:t>. Bảo vệ</w:t>
            </w:r>
          </w:p>
        </w:tc>
        <w:tc>
          <w:tcPr>
            <w:tcW w:w="9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D54CD" w14:textId="77777777" w:rsidR="00000000" w:rsidRDefault="00000000">
            <w:pPr>
              <w:spacing w:before="120"/>
              <w:jc w:val="center"/>
            </w:pPr>
            <w:r>
              <w:rPr>
                <w:color w:val="000000"/>
                <w:sz w:val="20"/>
              </w:rPr>
              <w:t>Giữ nguyên</w:t>
            </w:r>
          </w:p>
        </w:tc>
      </w:tr>
      <w:tr w:rsidR="00000000" w14:paraId="1735A460" w14:textId="77777777">
        <w:tc>
          <w:tcPr>
            <w:tcW w:w="1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8E41F" w14:textId="77777777" w:rsidR="00000000" w:rsidRDefault="00000000">
            <w:pPr>
              <w:spacing w:before="120"/>
              <w:jc w:val="center"/>
            </w:pPr>
            <w:r>
              <w:rPr>
                <w:b/>
                <w:bCs/>
                <w:sz w:val="20"/>
                <w:lang w:val="vi-VN"/>
              </w:rPr>
              <w:t>Cộng tổng</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46156" w14:textId="77777777" w:rsidR="00000000" w:rsidRDefault="00000000">
            <w:pPr>
              <w:spacing w:before="120"/>
              <w:jc w:val="center"/>
            </w:pPr>
            <w:r>
              <w:rPr>
                <w:b/>
                <w:bCs/>
                <w:sz w:val="20"/>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7058C" w14:textId="77777777" w:rsidR="00000000" w:rsidRDefault="00000000">
            <w:pPr>
              <w:spacing w:before="120"/>
              <w:jc w:val="center"/>
            </w:pPr>
            <w:r>
              <w:rPr>
                <w:b/>
                <w:bCs/>
                <w:color w:val="000000"/>
                <w:sz w:val="20"/>
              </w:rPr>
              <w:t>14</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C9584" w14:textId="77777777" w:rsidR="00000000" w:rsidRDefault="00000000">
            <w:pPr>
              <w:spacing w:before="120"/>
              <w:jc w:val="center"/>
            </w:pPr>
            <w:r>
              <w:rPr>
                <w:b/>
                <w:bCs/>
                <w:color w:val="000000"/>
                <w:sz w:val="20"/>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0B1A1" w14:textId="77777777" w:rsidR="00000000" w:rsidRDefault="00000000">
            <w:pPr>
              <w:spacing w:before="120"/>
              <w:jc w:val="center"/>
            </w:pPr>
            <w:r>
              <w:rPr>
                <w:b/>
                <w:bCs/>
                <w:color w:val="000000"/>
                <w:sz w:val="20"/>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B7508" w14:textId="77777777" w:rsidR="00000000" w:rsidRDefault="00000000">
            <w:pPr>
              <w:spacing w:before="120"/>
              <w:jc w:val="center"/>
            </w:pPr>
            <w:r>
              <w:rPr>
                <w:b/>
                <w:bCs/>
                <w:color w:val="000000"/>
                <w:sz w:val="20"/>
              </w:rPr>
              <w:t>15</w:t>
            </w:r>
          </w:p>
        </w:tc>
      </w:tr>
    </w:tbl>
    <w:p w14:paraId="7FEFC300" w14:textId="77777777" w:rsidR="00000000" w:rsidRDefault="00000000">
      <w:pPr>
        <w:spacing w:before="120" w:after="280" w:afterAutospacing="1"/>
        <w:jc w:val="center"/>
      </w:pPr>
      <w:r>
        <w:rPr>
          <w:b/>
          <w:bCs/>
          <w:sz w:val="20"/>
          <w:lang w:val="nl-NL"/>
        </w:rPr>
        <w:t> </w:t>
      </w:r>
    </w:p>
    <w:p w14:paraId="2C18C5D2" w14:textId="77777777" w:rsidR="00000000" w:rsidRDefault="00000000">
      <w:pPr>
        <w:spacing w:before="120" w:after="280" w:afterAutospacing="1"/>
        <w:jc w:val="center"/>
      </w:pPr>
      <w:r>
        <w:rPr>
          <w:b/>
          <w:bCs/>
          <w:lang w:val="nl-NL"/>
        </w:rPr>
        <w:t>PHỤ LỤC SỐ 2</w:t>
      </w:r>
    </w:p>
    <w:p w14:paraId="4D69D5A4" w14:textId="77777777" w:rsidR="00000000" w:rsidRDefault="00000000">
      <w:pPr>
        <w:spacing w:before="120" w:after="280" w:afterAutospacing="1"/>
        <w:jc w:val="center"/>
      </w:pPr>
      <w:r>
        <w:rPr>
          <w:sz w:val="20"/>
          <w:lang w:val="nl-NL"/>
        </w:rPr>
        <w:lastRenderedPageBreak/>
        <w:t>ĐIỀU CHỈNH, BỔ SUNG BẢN MÔ TẢ CÔNG VIỆC VÀ KHUNG NĂNG LỰC THEO VỊ TRÍ VIỆC LÀM CỦA SỞ NGOẠI VỤ</w:t>
      </w:r>
      <w:r>
        <w:rPr>
          <w:sz w:val="20"/>
          <w:lang w:val="nl-NL"/>
        </w:rPr>
        <w:br/>
      </w:r>
      <w:r>
        <w:rPr>
          <w:i/>
          <w:iCs/>
          <w:sz w:val="20"/>
          <w:lang w:val="vi-VN"/>
        </w:rPr>
        <w:t xml:space="preserve">(Kèm theo </w:t>
      </w:r>
      <w:r>
        <w:rPr>
          <w:i/>
          <w:iCs/>
          <w:sz w:val="20"/>
        </w:rPr>
        <w:t>Quyết định số: 1106/QĐ-UBND ngày 10 tháng 8 năm 2022 của Chủ tịch Ủy ban nhân dân tỉnh</w:t>
      </w:r>
      <w:r>
        <w:rPr>
          <w:i/>
          <w:iCs/>
          <w:sz w:val="20"/>
          <w:lang w:val="vi-VN"/>
        </w:rPr>
        <w:t>)</w:t>
      </w:r>
    </w:p>
    <w:p w14:paraId="7035D1F0" w14:textId="77777777" w:rsidR="00000000" w:rsidRDefault="00000000">
      <w:pPr>
        <w:spacing w:before="120" w:after="280" w:afterAutospacing="1"/>
      </w:pPr>
      <w:r>
        <w:rPr>
          <w:b/>
          <w:bCs/>
          <w:sz w:val="20"/>
          <w:lang w:val="nl-NL"/>
        </w:rPr>
        <w:t>I. Điều chỉnh, bổ sung Bản mô tả công việc và khung năng lực của các vị trí việc làm sau:</w:t>
      </w:r>
    </w:p>
    <w:p w14:paraId="5BC3CA77" w14:textId="77777777" w:rsidR="00000000" w:rsidRDefault="00000000">
      <w:pPr>
        <w:spacing w:before="120" w:after="280" w:afterAutospacing="1"/>
      </w:pPr>
      <w:r>
        <w:rPr>
          <w:b/>
          <w:bCs/>
          <w:sz w:val="20"/>
          <w:lang w:val="nl-NL"/>
        </w:rPr>
        <w:t>1. Điều chỉnh “Yêu cầu năng lực” vị trí việc làm Giám đốc Sở:</w:t>
      </w:r>
      <w:r>
        <w:rPr>
          <w:sz w:val="20"/>
          <w:lang w:val="nl-NL"/>
        </w:rPr>
        <w:t xml:space="preserve"> Theo tiêu chuẩn năng lực chuyên môn, nghiệp vụ ngạch chuyên viên chính theo quy định của Bộ Nội vụ; có năng lực thực hiện nhiệm vụ theo yêu cầu của ngành Ngoại vụ.</w:t>
      </w:r>
    </w:p>
    <w:p w14:paraId="013B0ED3" w14:textId="77777777" w:rsidR="00000000" w:rsidRDefault="00000000">
      <w:pPr>
        <w:spacing w:before="120" w:after="280" w:afterAutospacing="1"/>
      </w:pPr>
      <w:r>
        <w:rPr>
          <w:b/>
          <w:bCs/>
          <w:sz w:val="20"/>
          <w:lang w:val="nl-NL"/>
        </w:rPr>
        <w:t>2. Điều chỉnh Bản mô tả công việc và khung năng lực của vị trí việc làm Chánh Văn phòng và vị trí việc làm Chánh Thanh tra thành Bản mô tả công việc và khung năng lực của vị trí việc làm Chánh Văn phòng - Thanh tra như sau:</w:t>
      </w:r>
    </w:p>
    <w:p w14:paraId="51B47517" w14:textId="77777777" w:rsidR="00000000" w:rsidRDefault="00000000">
      <w:pPr>
        <w:spacing w:before="120" w:after="280" w:afterAutospacing="1"/>
      </w:pPr>
      <w:r>
        <w:rPr>
          <w:i/>
          <w:iCs/>
          <w:sz w:val="20"/>
          <w:lang w:val="es-BO"/>
        </w:rPr>
        <w:t>- Mục tiêu vị trí công việc:</w:t>
      </w:r>
      <w:r>
        <w:rPr>
          <w:sz w:val="20"/>
          <w:lang w:val="es-BO"/>
        </w:rPr>
        <w:t xml:space="preserve"> Tham mưu giúp Giám đốc Sở điều hành, quản lý Văn phòng - Thanh tra theo chức năng, nhiệm vụ của Văn phòng - Thanh tra; thực hiện tốt công tác thanh tra hành chính và thanh tra chuyên ngành, giải quyết khiếu nại, tố cáo; phòng, chống tham nhũng theo quy định của pháp luật và những nhiệm vụ khác do Giám đốc Sở giao.</w:t>
      </w:r>
    </w:p>
    <w:p w14:paraId="12FCD54A" w14:textId="77777777" w:rsidR="00000000" w:rsidRDefault="00000000">
      <w:pPr>
        <w:spacing w:before="120" w:after="280" w:afterAutospacing="1"/>
      </w:pPr>
      <w:r>
        <w:rPr>
          <w:i/>
          <w:iCs/>
          <w:sz w:val="20"/>
          <w:lang w:val="es-BO"/>
        </w:rPr>
        <w:t>- Các công việc lãnh đạo, quản lý:</w:t>
      </w:r>
      <w:r>
        <w:rPr>
          <w:sz w:val="20"/>
          <w:lang w:val="es-BO"/>
        </w:rPr>
        <w:t xml:space="preserve"> Xây dựng kế hoạch công tác hằng năm, quý và báo cáo định kỳ hoặc đột xuất về kết quả của Văn phòng - Thanh tra Sở; chỉ đạo, phân công công việc, hướng dẫn, đôn đốc, theo dõi, kiểm tra công chức, người lao động của Văn phòng - Thanh tra thực hiện nhiệm vụ theo kế hoạch công tác và các nhiệm vụ của Văn phòng - Thanh tra; chỉ đạo tham mưu xây dựng và tổ chức thực hiện chương trình, kế hoạch công tác thanh tra; văn bản quy phạm pháp luật thuộc lĩnh vực phụ trách; thẩm định các văn bản do công chức của Văn phòng - Thanh tra soạn thảo trước khi trình lãnh đạo Sở xem xét, quyết định; tổ chức và chủ trì các cuộc họp Văn phòng - Thanh tra; tham gia các cuộc họp do Sở tổ chức; quản lý hành chính đối với công chức, người lao động của Văn phòng - Thanh tra.</w:t>
      </w:r>
    </w:p>
    <w:p w14:paraId="088F4656" w14:textId="77777777" w:rsidR="00000000" w:rsidRDefault="00000000">
      <w:pPr>
        <w:spacing w:before="120" w:after="280" w:afterAutospacing="1"/>
      </w:pPr>
      <w:r>
        <w:rPr>
          <w:i/>
          <w:iCs/>
          <w:sz w:val="20"/>
          <w:lang w:val="es-BO"/>
        </w:rPr>
        <w:t xml:space="preserve">- Công việc chuyên môn, nghiệp vụ: </w:t>
      </w:r>
    </w:p>
    <w:p w14:paraId="7B8A0B88" w14:textId="77777777" w:rsidR="00000000" w:rsidRDefault="00000000">
      <w:pPr>
        <w:spacing w:before="120" w:after="280" w:afterAutospacing="1"/>
      </w:pPr>
      <w:r>
        <w:rPr>
          <w:sz w:val="20"/>
          <w:lang w:val="es-BO"/>
        </w:rPr>
        <w:t>+ Trực tiếp tham mưu với Giám đốc Sở theo chức năng, nhiệm vụ của Văn phòng - Thanh tra. Tham mưu giúp lãnh đạo Sở thực hiện các nội dung: Quản lý công tác thi đua, khen thưởng; phát động phong trào thi đua của Sở và của ngành theo chỉ đạo của Ủy ban nhân dân tỉnh và hướng dẫn của Bộ Ngoại giao. Quản lý tổ chức bộ máy, biên chế; sắp xếp, kiện toàn cán bộ; thực hiện chế độ tiền lương và các chế độ, chính sách đãi ngộ, khen thưởng, kỷ luật, đào tạo, bồi dưỡng công chức, người lao động thuộc Sở; xây dựng, sửa đổi, bổ sung nội quy, quy chế làm việc và các quy định nội bộ; kiểm tra việc tổ chức thực hiện; tổ chức thực hiện nhiệm vụ cải cách hành chính trong nội bộ cơ quan Sở theo chương trình, kế hoạch cải cách hành chính của tỉnh; xây dựng các báo cáo của cơ quan thực hiện nghị quyết, chỉ thị, chương trình, kế hoạch của Trung ương, Tỉnh ủy, Hội đồng nhân dân tỉnh và Ủy ban nhân dân tỉnh.</w:t>
      </w:r>
    </w:p>
    <w:p w14:paraId="79E96CBE" w14:textId="77777777" w:rsidR="00000000" w:rsidRDefault="00000000">
      <w:pPr>
        <w:spacing w:before="120" w:after="280" w:afterAutospacing="1"/>
      </w:pPr>
      <w:r>
        <w:rPr>
          <w:sz w:val="20"/>
          <w:lang w:val="es-BO"/>
        </w:rPr>
        <w:t>+ Trình Giám đốc Sở phê duyệt kế hoạch công tác thanh tra hằng năm; tổ chức, chỉ đạo các cuộc thành tra theo kế hoạch được phê duyệt và thành tra đột xuất theo chỉ đạo của cấp có thẩm quyền; theo dõi, đôn đốc, kiểm tra việc thực hiện kết luận, kiến nghị, quyết định xử lý về thanh tra của Giám đốc Sở; thực hiện việc tiếp công dân, giải quyết khiếu nại, tố cáo theo quy định của pháp luật về khiếu nại, tố cáo; tham mưu thực hiện nhiệm vụ phòng, chống tham nhũng của Sở theo quy định của pháp luật về phòng, chống tham nhũng; thực hiện các nhiệm vụ, quyền hạn khác theo quy định của pháp luật.</w:t>
      </w:r>
    </w:p>
    <w:p w14:paraId="0AFDBD79" w14:textId="77777777" w:rsidR="00000000" w:rsidRDefault="00000000">
      <w:pPr>
        <w:spacing w:before="120" w:after="280" w:afterAutospacing="1"/>
      </w:pPr>
      <w:r>
        <w:rPr>
          <w:i/>
          <w:iCs/>
          <w:sz w:val="20"/>
          <w:lang w:val="es-BO"/>
        </w:rPr>
        <w:t>- Các công việc kiêm nhiệm, hỗ trợ khác:</w:t>
      </w:r>
      <w:r>
        <w:rPr>
          <w:sz w:val="20"/>
          <w:lang w:val="es-BO"/>
        </w:rPr>
        <w:t xml:space="preserve"> Thực hiện các nhiệm vụ khác khi được Lãnh đạo Sở giao.</w:t>
      </w:r>
    </w:p>
    <w:p w14:paraId="435A7597" w14:textId="77777777" w:rsidR="00000000" w:rsidRDefault="00000000">
      <w:pPr>
        <w:spacing w:before="120" w:after="280" w:afterAutospacing="1"/>
      </w:pPr>
      <w:r>
        <w:rPr>
          <w:i/>
          <w:iCs/>
          <w:sz w:val="20"/>
          <w:lang w:val="es-BO"/>
        </w:rPr>
        <w:t xml:space="preserve">- </w:t>
      </w:r>
      <w:r>
        <w:rPr>
          <w:i/>
          <w:iCs/>
          <w:sz w:val="20"/>
          <w:lang w:val="vi-VN"/>
        </w:rPr>
        <w:t>Thẩm quyền ra quyết định:</w:t>
      </w:r>
      <w:r>
        <w:rPr>
          <w:sz w:val="20"/>
          <w:lang w:val="vi-VN"/>
        </w:rPr>
        <w:t xml:space="preserve"> </w:t>
      </w:r>
      <w:r>
        <w:rPr>
          <w:sz w:val="20"/>
          <w:lang w:val="es-BO"/>
        </w:rPr>
        <w:t xml:space="preserve">Theo quy định của pháp luật; được quyết định việc phân công nhiệm vụ cho các công chức trong Văn phòng - Thanh tra; </w:t>
      </w:r>
    </w:p>
    <w:p w14:paraId="005E0943" w14:textId="77777777" w:rsidR="00000000" w:rsidRDefault="00000000">
      <w:pPr>
        <w:spacing w:before="120" w:after="280" w:afterAutospacing="1"/>
      </w:pPr>
      <w:r>
        <w:rPr>
          <w:i/>
          <w:iCs/>
          <w:sz w:val="20"/>
          <w:lang w:val="es-BO"/>
        </w:rPr>
        <w:t xml:space="preserve">- </w:t>
      </w:r>
      <w:r>
        <w:rPr>
          <w:i/>
          <w:iCs/>
          <w:sz w:val="20"/>
          <w:lang w:val="vi-VN"/>
        </w:rPr>
        <w:t xml:space="preserve">Số </w:t>
      </w:r>
      <w:r>
        <w:rPr>
          <w:i/>
          <w:iCs/>
          <w:sz w:val="20"/>
          <w:lang w:val="es-BO"/>
        </w:rPr>
        <w:t xml:space="preserve">công chức </w:t>
      </w:r>
      <w:r>
        <w:rPr>
          <w:i/>
          <w:iCs/>
          <w:sz w:val="20"/>
          <w:lang w:val="vi-VN"/>
        </w:rPr>
        <w:t xml:space="preserve">thuộc quyền quản lý: </w:t>
      </w:r>
      <w:r>
        <w:rPr>
          <w:sz w:val="20"/>
          <w:lang w:val="es-BO"/>
        </w:rPr>
        <w:t>Theo số lượng công chức được Giám đốc Sở giao.</w:t>
      </w:r>
    </w:p>
    <w:p w14:paraId="3295F5EE" w14:textId="77777777" w:rsidR="00000000" w:rsidRDefault="00000000">
      <w:pPr>
        <w:spacing w:before="120" w:after="280" w:afterAutospacing="1"/>
      </w:pPr>
      <w:r>
        <w:rPr>
          <w:i/>
          <w:iCs/>
          <w:sz w:val="20"/>
          <w:lang w:val="nl-NL"/>
        </w:rPr>
        <w:lastRenderedPageBreak/>
        <w:t xml:space="preserve">- </w:t>
      </w:r>
      <w:r>
        <w:rPr>
          <w:i/>
          <w:iCs/>
          <w:sz w:val="20"/>
          <w:lang w:val="es-BO"/>
        </w:rPr>
        <w:t>Trình độ chuyên môn:</w:t>
      </w:r>
      <w:r>
        <w:rPr>
          <w:sz w:val="20"/>
          <w:lang w:val="es-BO"/>
        </w:rPr>
        <w:t xml:space="preserve"> Theo tiêu chuẩn về trình độ do Ủy ban nhân dân tỉnh quy định đối với chức danh Trưởng phòng và tương đương thuộc Sở Ngoại vụ tỉnh Tuyên Quang. </w:t>
      </w:r>
    </w:p>
    <w:p w14:paraId="3E0873D8" w14:textId="77777777" w:rsidR="00000000" w:rsidRDefault="00000000">
      <w:pPr>
        <w:spacing w:before="120" w:after="280" w:afterAutospacing="1"/>
      </w:pPr>
      <w:r>
        <w:rPr>
          <w:i/>
          <w:iCs/>
          <w:sz w:val="20"/>
          <w:lang w:val="es-BO"/>
        </w:rPr>
        <w:t xml:space="preserve">- </w:t>
      </w:r>
      <w:r>
        <w:rPr>
          <w:i/>
          <w:iCs/>
          <w:sz w:val="20"/>
          <w:lang w:val="vi-VN"/>
        </w:rPr>
        <w:t xml:space="preserve">Yêu cầu </w:t>
      </w:r>
      <w:r>
        <w:rPr>
          <w:i/>
          <w:iCs/>
          <w:sz w:val="20"/>
          <w:lang w:val="es-BO"/>
        </w:rPr>
        <w:t xml:space="preserve">về </w:t>
      </w:r>
      <w:r>
        <w:rPr>
          <w:i/>
          <w:iCs/>
          <w:sz w:val="20"/>
          <w:lang w:val="vi-VN"/>
        </w:rPr>
        <w:t>năng lực</w:t>
      </w:r>
      <w:r>
        <w:rPr>
          <w:i/>
          <w:iCs/>
          <w:sz w:val="20"/>
          <w:lang w:val="es-BO"/>
        </w:rPr>
        <w:t>:</w:t>
      </w:r>
      <w:r>
        <w:rPr>
          <w:sz w:val="20"/>
          <w:lang w:val="es-BO"/>
        </w:rPr>
        <w:t xml:space="preserve"> Theo tiêu chuẩn về năng lực chuyên môn, nghiệp vụ ngạch chuyên viên hoặc thanh tra viên và theo quy định của Uỷ ban nhân dân tỉnh về tiêu chuẩn, điều kiện bổ nhiệm chức danh Trưởng phòng và tương đương thuộc Sở Ngoại vụ tỉnh Tuyên Quang. </w:t>
      </w:r>
    </w:p>
    <w:p w14:paraId="6550F929" w14:textId="77777777" w:rsidR="00000000" w:rsidRDefault="00000000">
      <w:pPr>
        <w:spacing w:before="120" w:after="280" w:afterAutospacing="1"/>
      </w:pPr>
      <w:r>
        <w:rPr>
          <w:b/>
          <w:bCs/>
          <w:sz w:val="20"/>
          <w:lang w:val="nl-NL"/>
        </w:rPr>
        <w:t xml:space="preserve">3. Bổ sung bản mô tả công việc và khung năng lực của vị trí việc làm Phó Chánh Văn phòng - Thanh tra </w:t>
      </w:r>
    </w:p>
    <w:p w14:paraId="6E7395F9" w14:textId="77777777" w:rsidR="00000000" w:rsidRDefault="00000000">
      <w:pPr>
        <w:spacing w:before="120" w:after="280" w:afterAutospacing="1"/>
      </w:pPr>
      <w:r>
        <w:rPr>
          <w:sz w:val="20"/>
          <w:lang w:val="nl-NL"/>
        </w:rPr>
        <w:t xml:space="preserve">- </w:t>
      </w:r>
      <w:r>
        <w:rPr>
          <w:i/>
          <w:iCs/>
          <w:sz w:val="20"/>
          <w:lang w:val="nl-NL"/>
        </w:rPr>
        <w:t>Mục tiêu vị trí công việc:</w:t>
      </w:r>
      <w:r>
        <w:rPr>
          <w:sz w:val="20"/>
          <w:lang w:val="nl-NL"/>
        </w:rPr>
        <w:t xml:space="preserve"> </w:t>
      </w:r>
      <w:r>
        <w:rPr>
          <w:sz w:val="20"/>
          <w:lang w:val="es-BO"/>
        </w:rPr>
        <w:t xml:space="preserve">Giúp Chánh Văn phòng - Thanh tra Sở điều hành, quản lý Văn phòng - Thanh tra theo chức năng, nhiệm vụ của Văn phòng - Thanh tra; </w:t>
      </w:r>
      <w:r>
        <w:rPr>
          <w:sz w:val="20"/>
          <w:lang w:val="nl-NL"/>
        </w:rPr>
        <w:t xml:space="preserve">trực tiếp tham mưu và triển khai một số nhiệm vụ, như: Cải cách hành chính, thủ tục hành chính, văn thư lưu trữ; công tác tổng hợp; hành chính quản trị; giúp Chánh Văn phòng - Thanh tra tham gia quản lý các hoạt động chung của Sở; </w:t>
      </w:r>
      <w:r>
        <w:rPr>
          <w:sz w:val="20"/>
          <w:lang w:val="es-BO"/>
        </w:rPr>
        <w:t xml:space="preserve">phụ trách các lĩnh vực công tác khác theo sự phân công của Chánh Văn phòng - Thanh tra. </w:t>
      </w:r>
    </w:p>
    <w:p w14:paraId="634D69DD" w14:textId="77777777" w:rsidR="00000000" w:rsidRDefault="00000000">
      <w:pPr>
        <w:spacing w:before="120" w:after="280" w:afterAutospacing="1"/>
      </w:pPr>
      <w:r>
        <w:rPr>
          <w:i/>
          <w:iCs/>
          <w:sz w:val="20"/>
          <w:lang w:val="nl-NL"/>
        </w:rPr>
        <w:t>- Các công việc lãnh đạo, quản lý:</w:t>
      </w:r>
      <w:r>
        <w:rPr>
          <w:sz w:val="20"/>
          <w:lang w:val="nl-NL"/>
        </w:rPr>
        <w:t xml:space="preserve"> Giúp </w:t>
      </w:r>
      <w:r>
        <w:rPr>
          <w:sz w:val="20"/>
          <w:lang w:val="es-BO"/>
        </w:rPr>
        <w:t xml:space="preserve">Chánh Văn phòng - Thanh tra Sở </w:t>
      </w:r>
      <w:r>
        <w:rPr>
          <w:sz w:val="20"/>
          <w:lang w:val="nl-NL"/>
        </w:rPr>
        <w:t xml:space="preserve">chỉ đạo xây dựng và tổ chức thực hiện các chương trình, kế hoạch công tác thuộc lĩnh vực được phân công phụ trách; hướng dẫn, kiểm tra, đôn đốc công chức thực hiện chức năng, nhiệm vụ được giao; thẩm định các văn bản do công chức thuộc lĩnh vực phụ trách trước khi trình </w:t>
      </w:r>
      <w:r>
        <w:rPr>
          <w:sz w:val="20"/>
          <w:lang w:val="es-BO"/>
        </w:rPr>
        <w:t xml:space="preserve">Chánh Văn phòng - Thanh tra </w:t>
      </w:r>
      <w:r>
        <w:rPr>
          <w:sz w:val="20"/>
          <w:lang w:val="nl-NL"/>
        </w:rPr>
        <w:t>hoặc lãnh đạo Sở ký ban hành.</w:t>
      </w:r>
    </w:p>
    <w:p w14:paraId="2BE33F98" w14:textId="77777777" w:rsidR="00000000" w:rsidRDefault="00000000">
      <w:pPr>
        <w:spacing w:before="120" w:after="280" w:afterAutospacing="1"/>
      </w:pPr>
      <w:r>
        <w:rPr>
          <w:i/>
          <w:iCs/>
          <w:sz w:val="20"/>
          <w:lang w:val="nl-NL"/>
        </w:rPr>
        <w:t> </w:t>
      </w:r>
      <w:r>
        <w:rPr>
          <w:i/>
          <w:iCs/>
          <w:sz w:val="20"/>
          <w:lang w:val="es-BO"/>
        </w:rPr>
        <w:t xml:space="preserve">- Công việc chuyên môn, nghiệp vụ: </w:t>
      </w:r>
      <w:r>
        <w:rPr>
          <w:sz w:val="20"/>
          <w:lang w:val="nl-NL"/>
        </w:rPr>
        <w:t xml:space="preserve">Dự thảo các công văn, báo cáo, kế hoạch ngắn và dài hạn theo chương trình kế hoạch của tỉnh; tham mưu về công tác cải cách hành chính, thủ tục hành chính, và ISO của Sở; văn thư lưu trữ; công tác tổng hợp; hành chính quản trị; học tập nâng cao trình độ chuyên môn và lý luận chính trị; phục vụ các buổi tiếp đón các đoàn khách trong nước và nước ngoài. </w:t>
      </w:r>
    </w:p>
    <w:p w14:paraId="480B6ACF" w14:textId="77777777" w:rsidR="00000000" w:rsidRDefault="00000000">
      <w:pPr>
        <w:spacing w:before="120" w:after="280" w:afterAutospacing="1"/>
      </w:pPr>
      <w:r>
        <w:rPr>
          <w:i/>
          <w:iCs/>
          <w:sz w:val="20"/>
          <w:lang w:val="es-BO"/>
        </w:rPr>
        <w:t>- Các công việc kiêm nhiệm, hỗ trợ khác:</w:t>
      </w:r>
      <w:r>
        <w:rPr>
          <w:sz w:val="20"/>
          <w:lang w:val="es-BO"/>
        </w:rPr>
        <w:t xml:space="preserve"> Thực hiện các nhiệm vụ khác khi được Lãnh đạo Sở giao.</w:t>
      </w:r>
    </w:p>
    <w:p w14:paraId="790D50B3" w14:textId="77777777" w:rsidR="00000000" w:rsidRDefault="00000000">
      <w:pPr>
        <w:spacing w:before="120" w:after="280" w:afterAutospacing="1"/>
      </w:pPr>
      <w:r>
        <w:rPr>
          <w:i/>
          <w:iCs/>
          <w:sz w:val="20"/>
          <w:lang w:val="nl-NL"/>
        </w:rPr>
        <w:t xml:space="preserve">- </w:t>
      </w:r>
      <w:r>
        <w:rPr>
          <w:i/>
          <w:iCs/>
          <w:sz w:val="20"/>
          <w:lang w:val="es-BO"/>
        </w:rPr>
        <w:t>Trình độ chuyên môn:</w:t>
      </w:r>
      <w:r>
        <w:rPr>
          <w:sz w:val="20"/>
          <w:lang w:val="es-BO"/>
        </w:rPr>
        <w:t xml:space="preserve"> Theo tiêu chuẩn về trình độ do Ủy ban nhân dân tỉnh quy định đối với chức danh Phó Trưởng phòng và tương đương thuộc Sở Ngoại vụ. </w:t>
      </w:r>
    </w:p>
    <w:p w14:paraId="0EDDEA80" w14:textId="77777777" w:rsidR="00000000" w:rsidRDefault="00000000">
      <w:pPr>
        <w:spacing w:before="120" w:after="280" w:afterAutospacing="1"/>
      </w:pPr>
      <w:r>
        <w:rPr>
          <w:i/>
          <w:iCs/>
          <w:sz w:val="20"/>
          <w:lang w:val="es-BO"/>
        </w:rPr>
        <w:t xml:space="preserve">- </w:t>
      </w:r>
      <w:r>
        <w:rPr>
          <w:i/>
          <w:iCs/>
          <w:sz w:val="20"/>
          <w:lang w:val="vi-VN"/>
        </w:rPr>
        <w:t xml:space="preserve">Yêu cầu </w:t>
      </w:r>
      <w:r>
        <w:rPr>
          <w:i/>
          <w:iCs/>
          <w:sz w:val="20"/>
          <w:lang w:val="es-BO"/>
        </w:rPr>
        <w:t xml:space="preserve">về </w:t>
      </w:r>
      <w:r>
        <w:rPr>
          <w:i/>
          <w:iCs/>
          <w:sz w:val="20"/>
          <w:lang w:val="vi-VN"/>
        </w:rPr>
        <w:t>năng lực</w:t>
      </w:r>
      <w:r>
        <w:rPr>
          <w:i/>
          <w:iCs/>
          <w:sz w:val="20"/>
          <w:lang w:val="es-BO"/>
        </w:rPr>
        <w:t>:</w:t>
      </w:r>
      <w:r>
        <w:rPr>
          <w:sz w:val="20"/>
          <w:lang w:val="es-BO"/>
        </w:rPr>
        <w:t xml:space="preserve"> Theo tiêu chuẩn về năng lực chuyên môn, nghiệp vụ ngạch chuyên viên hoặc thanh tra viên và theo quy định của Ủy ban nhân dân tỉnh về tiêu chuẩn, điều kiện bổ nhiệm chức danh Phó Trưởng phòng và tương đương thuộc Sở Ngoại vụ.</w:t>
      </w:r>
    </w:p>
    <w:p w14:paraId="7279F38F" w14:textId="77777777" w:rsidR="00000000" w:rsidRDefault="00000000">
      <w:pPr>
        <w:spacing w:before="120" w:after="280" w:afterAutospacing="1"/>
      </w:pPr>
      <w:r>
        <w:rPr>
          <w:b/>
          <w:bCs/>
          <w:sz w:val="20"/>
          <w:lang w:val="nl-NL"/>
        </w:rPr>
        <w:t>4. Bổ sung bản mô tả công việc và khung năng lực của vị trí việc làm Phó Trưởng phòng</w:t>
      </w:r>
    </w:p>
    <w:p w14:paraId="4B81A498" w14:textId="77777777" w:rsidR="00000000" w:rsidRDefault="00000000">
      <w:pPr>
        <w:spacing w:before="120" w:after="280" w:afterAutospacing="1"/>
      </w:pPr>
      <w:r>
        <w:rPr>
          <w:i/>
          <w:iCs/>
          <w:sz w:val="20"/>
          <w:lang w:val="es-BO"/>
        </w:rPr>
        <w:t xml:space="preserve">- Mục tiêu vị trí công việc: </w:t>
      </w:r>
      <w:r>
        <w:rPr>
          <w:sz w:val="20"/>
          <w:lang w:val="es-BO"/>
        </w:rPr>
        <w:t>Giúp Trưởng phòng quản lý và thực hiện nhiệm vụ của Phòng Hợp tác quốc tế - Lãnh sự - Người Việt Nam ở nước ngoài theo chức năng nhiệm vụ được giao; phụ trách lĩnh vực công tác theo sự phân công của Trưởng phòng.</w:t>
      </w:r>
    </w:p>
    <w:p w14:paraId="47942792" w14:textId="77777777" w:rsidR="00000000" w:rsidRDefault="00000000">
      <w:pPr>
        <w:spacing w:before="120" w:after="280" w:afterAutospacing="1"/>
      </w:pPr>
      <w:r>
        <w:rPr>
          <w:i/>
          <w:iCs/>
          <w:sz w:val="20"/>
          <w:lang w:val="nl-NL"/>
        </w:rPr>
        <w:t xml:space="preserve">- </w:t>
      </w:r>
      <w:r>
        <w:rPr>
          <w:i/>
          <w:iCs/>
          <w:sz w:val="20"/>
          <w:lang w:val="es-BO"/>
        </w:rPr>
        <w:t xml:space="preserve">Các </w:t>
      </w:r>
      <w:r>
        <w:rPr>
          <w:i/>
          <w:iCs/>
          <w:sz w:val="20"/>
          <w:lang w:val="nl-NL"/>
        </w:rPr>
        <w:t>công việc lãnh đạo, quản lý:</w:t>
      </w:r>
      <w:r>
        <w:rPr>
          <w:sz w:val="20"/>
          <w:lang w:val="nl-NL"/>
        </w:rPr>
        <w:t xml:space="preserve"> Giúp Trưởng phòng chỉ đạo xây dựng và tổ chức thực hiện các chương trình, kế hoạch công tác thuộc lĩnh vực được phân công phụ trách; hướng dẫn, kiểm tra, đôn đốc công chức thực hiện chức năng, nhiệm vụ được giao; thẩm định các văn bản do công chức thuộc lĩnh vực phụ trách trước khi trình Trưởng phòng hoặc lãnh đạo Sở ký ban hành.</w:t>
      </w:r>
    </w:p>
    <w:p w14:paraId="19BEE967" w14:textId="77777777" w:rsidR="00000000" w:rsidRDefault="00000000">
      <w:pPr>
        <w:spacing w:before="120" w:after="280" w:afterAutospacing="1"/>
      </w:pPr>
      <w:r>
        <w:rPr>
          <w:i/>
          <w:iCs/>
          <w:sz w:val="20"/>
          <w:lang w:val="es-BO"/>
        </w:rPr>
        <w:t xml:space="preserve">- Công việc chuyên môn, nghiệp vụ: </w:t>
      </w:r>
    </w:p>
    <w:p w14:paraId="4C0CD455" w14:textId="77777777" w:rsidR="00000000" w:rsidRDefault="00000000">
      <w:pPr>
        <w:spacing w:before="120" w:after="280" w:afterAutospacing="1"/>
      </w:pPr>
      <w:r>
        <w:rPr>
          <w:sz w:val="20"/>
          <w:lang w:val="nl-NL"/>
        </w:rPr>
        <w:t xml:space="preserve">Kiểm tra, hướng dẫn công chức, chuyên viên thực hiện nhiệm vụ thuộc lĩnh vực phụ trách; chỉ đạo tham mưu công tác phi chính phủ nước ngoài, ngoại giao kinh tế, ngoại giao văn hóa, công tác bảo hộ công dân; dự thảo văn bản quản lý nhà nước trong lĩnh vực hoạt động đối ngoại của địa phương; xây dựng báo cáo về công tác đối ngoại và các báo cáo thuộc lĩnh vực phụ trách. Dự họp giao ban về triển khai nhiệm vụ từ cấp trên và báo cáo đánh giá kết quả công việc; nghiên cứu tình hình thế giới, khu vực và cập nhật thông tin, chính sách, hoạt động đối ngoại của Việt Nam để nâng cao chất lượng công tác tham mưu, đề xuất trong chỉ đạo và thực hiện nhiệm vụ. Tự học nâng cao kỹ </w:t>
      </w:r>
      <w:r>
        <w:rPr>
          <w:sz w:val="20"/>
          <w:lang w:val="nl-NL"/>
        </w:rPr>
        <w:lastRenderedPageBreak/>
        <w:t>năng ngoại ngữ, tin học, kiến thức pháp luật, kiến thức về đối ngoại. Thực hiện các nhiệm vụ khác khi được phân công.</w:t>
      </w:r>
    </w:p>
    <w:p w14:paraId="233A9866" w14:textId="77777777" w:rsidR="00000000" w:rsidRDefault="00000000">
      <w:pPr>
        <w:spacing w:before="120" w:after="280" w:afterAutospacing="1"/>
      </w:pPr>
      <w:r>
        <w:rPr>
          <w:i/>
          <w:iCs/>
          <w:sz w:val="20"/>
          <w:lang w:val="es-BO"/>
        </w:rPr>
        <w:t>- Các công việc kiêm nhiệm, hỗ trợ khác:</w:t>
      </w:r>
      <w:r>
        <w:rPr>
          <w:sz w:val="20"/>
          <w:lang w:val="es-BO"/>
        </w:rPr>
        <w:t xml:space="preserve"> Thực hiện các nhiệm vụ khác khi được Lãnh đạo Sở giao.</w:t>
      </w:r>
    </w:p>
    <w:p w14:paraId="19F53A87" w14:textId="77777777" w:rsidR="00000000" w:rsidRDefault="00000000">
      <w:pPr>
        <w:spacing w:before="120" w:after="280" w:afterAutospacing="1"/>
      </w:pPr>
      <w:r>
        <w:rPr>
          <w:i/>
          <w:iCs/>
          <w:sz w:val="20"/>
          <w:lang w:val="nl-NL"/>
        </w:rPr>
        <w:t xml:space="preserve">- </w:t>
      </w:r>
      <w:r>
        <w:rPr>
          <w:i/>
          <w:iCs/>
          <w:sz w:val="20"/>
          <w:lang w:val="es-BO"/>
        </w:rPr>
        <w:t>Trình độ chuyên môn:</w:t>
      </w:r>
      <w:r>
        <w:rPr>
          <w:sz w:val="20"/>
          <w:lang w:val="es-BO"/>
        </w:rPr>
        <w:t xml:space="preserve"> Theo tiêu chuẩn về trình độ do Ủy ban nhân dân tỉnh quy định đối với chức danh Phó Trưởng phòng và tương đương thuộc Sở Ngoại vụ. </w:t>
      </w:r>
    </w:p>
    <w:p w14:paraId="6FD30CBB" w14:textId="77777777" w:rsidR="00000000" w:rsidRDefault="00000000">
      <w:pPr>
        <w:spacing w:before="120" w:after="280" w:afterAutospacing="1"/>
      </w:pPr>
      <w:r>
        <w:rPr>
          <w:i/>
          <w:iCs/>
          <w:sz w:val="20"/>
          <w:lang w:val="es-BO"/>
        </w:rPr>
        <w:t xml:space="preserve">- </w:t>
      </w:r>
      <w:r>
        <w:rPr>
          <w:i/>
          <w:iCs/>
          <w:sz w:val="20"/>
          <w:lang w:val="vi-VN"/>
        </w:rPr>
        <w:t xml:space="preserve">Yêu cầu </w:t>
      </w:r>
      <w:r>
        <w:rPr>
          <w:i/>
          <w:iCs/>
          <w:sz w:val="20"/>
          <w:lang w:val="es-BO"/>
        </w:rPr>
        <w:t xml:space="preserve">về </w:t>
      </w:r>
      <w:r>
        <w:rPr>
          <w:i/>
          <w:iCs/>
          <w:sz w:val="20"/>
          <w:lang w:val="vi-VN"/>
        </w:rPr>
        <w:t>năng lực</w:t>
      </w:r>
      <w:r>
        <w:rPr>
          <w:i/>
          <w:iCs/>
          <w:sz w:val="20"/>
          <w:lang w:val="es-BO"/>
        </w:rPr>
        <w:t>:</w:t>
      </w:r>
      <w:r>
        <w:rPr>
          <w:sz w:val="20"/>
          <w:lang w:val="es-BO"/>
        </w:rPr>
        <w:t xml:space="preserve"> Theo tiêu chuẩn về năng lực chuyên môn, nghiệp vụ ngạch chuyên viên hoặc thanh tra viên và theo quy định của Ủy ban nhân dân tỉnh về tiêu chuẩn, điều kiện bổ nhiệm chức danh Phó Trưởng phòng và tương đương thuộc Sở Ngoại vụ tỉnh Tuyên Quang.</w:t>
      </w:r>
    </w:p>
    <w:p w14:paraId="0E9C4AE9" w14:textId="77777777" w:rsidR="00C94649" w:rsidRDefault="00000000">
      <w:pPr>
        <w:spacing w:before="120" w:after="280" w:afterAutospacing="1"/>
      </w:pPr>
      <w:r>
        <w:rPr>
          <w:b/>
          <w:bCs/>
          <w:sz w:val="20"/>
          <w:lang w:val="es-BO"/>
        </w:rPr>
        <w:t xml:space="preserve">II. Bãi bỏ Bản mô tả công việc và khung năng lực của vị trí việc làm </w:t>
      </w:r>
      <w:r>
        <w:rPr>
          <w:b/>
          <w:bCs/>
          <w:i/>
          <w:iCs/>
          <w:sz w:val="20"/>
          <w:lang w:val="es-BO"/>
        </w:rPr>
        <w:t xml:space="preserve">“Thanh tra”, “Hành chính một cửa”. </w:t>
      </w:r>
    </w:p>
    <w:sectPr w:rsidR="00C946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7F"/>
    <w:rsid w:val="00C94649"/>
    <w:rsid w:val="00CF097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ED171F"/>
  <w15:chartTrackingRefBased/>
  <w15:docId w15:val="{2BEE9A12-9F79-4FC5-8175-6458FCC4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1983</Words>
  <Characters>11306</Characters>
  <Application>Microsoft Office Word</Application>
  <DocSecurity>0</DocSecurity>
  <Lines>94</Lines>
  <Paragraphs>26</Paragraphs>
  <ScaleCrop>false</ScaleCrop>
  <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2022-08-11T08:39:00Z</dcterms:created>
  <dcterms:modified xsi:type="dcterms:W3CDTF">2022-08-11T08:39:00Z</dcterms:modified>
</cp:coreProperties>
</file>