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C47AF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292F9D" w14:textId="77777777" w:rsidR="00000000" w:rsidRDefault="00000000">
            <w:pPr>
              <w:spacing w:before="120"/>
              <w:jc w:val="center"/>
            </w:pPr>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148F2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55B22C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AE77F3" w14:textId="77777777" w:rsidR="00000000" w:rsidRDefault="00000000">
            <w:pPr>
              <w:spacing w:before="120"/>
              <w:jc w:val="center"/>
            </w:pPr>
            <w:r>
              <w:t>Số: 01/2022/QĐ-UBND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3C88DB" w14:textId="77777777" w:rsidR="00000000" w:rsidRDefault="00000000">
            <w:pPr>
              <w:spacing w:before="120"/>
              <w:jc w:val="right"/>
            </w:pPr>
            <w:r>
              <w:rPr>
                <w:i/>
                <w:iCs/>
              </w:rPr>
              <w:t>Quảng Trị, ngày 03 tháng 01 năm 2023</w:t>
            </w:r>
          </w:p>
        </w:tc>
      </w:tr>
    </w:tbl>
    <w:p w14:paraId="44514737" w14:textId="77777777" w:rsidR="00000000" w:rsidRDefault="00000000">
      <w:pPr>
        <w:spacing w:before="120" w:after="280" w:afterAutospacing="1"/>
        <w:jc w:val="center"/>
      </w:pPr>
      <w:r>
        <w:rPr>
          <w:b/>
          <w:bCs/>
        </w:rPr>
        <w:t> </w:t>
      </w:r>
    </w:p>
    <w:p w14:paraId="7D25E19E" w14:textId="77777777" w:rsidR="00000000" w:rsidRDefault="00000000">
      <w:pPr>
        <w:spacing w:before="120" w:after="280" w:afterAutospacing="1"/>
        <w:jc w:val="center"/>
      </w:pPr>
      <w:bookmarkStart w:id="0" w:name="loai_1"/>
      <w:r>
        <w:rPr>
          <w:b/>
          <w:bCs/>
        </w:rPr>
        <w:t>QUYẾT ĐỊNH</w:t>
      </w:r>
      <w:bookmarkEnd w:id="0"/>
    </w:p>
    <w:p w14:paraId="314D6608" w14:textId="77777777" w:rsidR="00000000" w:rsidRDefault="00000000">
      <w:pPr>
        <w:spacing w:before="120" w:after="280" w:afterAutospacing="1"/>
        <w:jc w:val="center"/>
      </w:pPr>
      <w:bookmarkStart w:id="1" w:name="loai_1_name"/>
      <w:r>
        <w:t>QUY ĐỊNH CHỨC NĂNG, NHIỆM VỤ, QUYỀN HẠN VÀ CƠ CẤU TỔ CHỨC CỦA SỞ NỘI VỤ TỈNH QUẢNG TRỊ</w:t>
      </w:r>
      <w:bookmarkEnd w:id="1"/>
    </w:p>
    <w:p w14:paraId="01500FA9" w14:textId="77777777" w:rsidR="00000000" w:rsidRDefault="00000000">
      <w:pPr>
        <w:spacing w:before="120" w:after="280" w:afterAutospacing="1"/>
        <w:jc w:val="center"/>
      </w:pPr>
      <w:r>
        <w:rPr>
          <w:b/>
          <w:bCs/>
        </w:rPr>
        <w:t>ỦY BAN NHÂN DÂN TỈNH QUẢNG TRỊ</w:t>
      </w:r>
    </w:p>
    <w:p w14:paraId="77757632"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0445805" w14:textId="77777777"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w:t>
      </w:r>
    </w:p>
    <w:p w14:paraId="08F1A6F0" w14:textId="77777777" w:rsidR="00000000" w:rsidRDefault="00000000">
      <w:pPr>
        <w:spacing w:before="120" w:after="280" w:afterAutospacing="1"/>
      </w:pPr>
      <w:r>
        <w:rPr>
          <w:i/>
          <w:iCs/>
        </w:rPr>
        <w:t>Căn cứ Nghị định số 107/2020/NĐ-CP ngày 14/9/2020 của Chính phủ sửa đổi, bổ sung một số điều của Nghị định số 24/2014/NĐ-CP ngày 04/4/2014 của Chính phủ</w:t>
      </w:r>
      <w:r>
        <w:t xml:space="preserve"> </w:t>
      </w:r>
      <w:r>
        <w:rPr>
          <w:i/>
          <w:iCs/>
        </w:rPr>
        <w:t>quy định tổ chức các cơ quan chuyên môn thuộc Ủy ban nhân dân tỉnh, thành phố trực</w:t>
      </w:r>
      <w:r>
        <w:t xml:space="preserve"> </w:t>
      </w:r>
      <w:r>
        <w:rPr>
          <w:i/>
          <w:iCs/>
        </w:rPr>
        <w:t>thuộc trung ương;</w:t>
      </w:r>
    </w:p>
    <w:p w14:paraId="399E070D" w14:textId="77777777" w:rsidR="00000000" w:rsidRDefault="00000000">
      <w:pPr>
        <w:spacing w:before="120" w:after="280" w:afterAutospacing="1"/>
      </w:pPr>
      <w:r>
        <w:rPr>
          <w:i/>
          <w:iCs/>
        </w:rPr>
        <w:t>Căn cứ Thông tư số 05/2021/TT-BNV ngày 12/8/2021 của Bộ Nội vụ hướng dẫn chức năng, nhiệm vụ, quyền hạn của Sở Nội vụ thuộc Ủy ban nhân dân cấp tỉnh và</w:t>
      </w:r>
      <w:r>
        <w:t xml:space="preserve"> </w:t>
      </w:r>
      <w:r>
        <w:rPr>
          <w:i/>
          <w:iCs/>
        </w:rPr>
        <w:t>Phòng Nội vụ thuộc Ủy ban nhân dân cấp huyện;</w:t>
      </w:r>
    </w:p>
    <w:p w14:paraId="7E814A98" w14:textId="77777777" w:rsidR="00000000" w:rsidRDefault="00000000">
      <w:pPr>
        <w:spacing w:before="120" w:after="280" w:afterAutospacing="1"/>
      </w:pPr>
      <w:r>
        <w:rPr>
          <w:i/>
          <w:iCs/>
        </w:rPr>
        <w:t>Theo đề nghị của Chánh Văn phòng UBND tỉnh và của Giám đốc Sở Nội vụ tại</w:t>
      </w:r>
      <w:r>
        <w:t xml:space="preserve"> </w:t>
      </w:r>
      <w:r>
        <w:rPr>
          <w:i/>
          <w:iCs/>
        </w:rPr>
        <w:t>Tờ trình số 500/TTr-SNV ngày 31/10/2022.</w:t>
      </w:r>
    </w:p>
    <w:p w14:paraId="4117B75C" w14:textId="77777777" w:rsidR="00000000" w:rsidRDefault="00000000">
      <w:pPr>
        <w:spacing w:before="120" w:after="280" w:afterAutospacing="1"/>
        <w:jc w:val="center"/>
      </w:pPr>
      <w:r>
        <w:rPr>
          <w:b/>
          <w:bCs/>
        </w:rPr>
        <w:t>QUYẾT ĐỊNH:</w:t>
      </w:r>
    </w:p>
    <w:p w14:paraId="45E20DED" w14:textId="77777777" w:rsidR="00000000" w:rsidRDefault="00000000">
      <w:pPr>
        <w:spacing w:before="120" w:after="280" w:afterAutospacing="1"/>
      </w:pPr>
      <w:bookmarkStart w:id="2" w:name="dieu_1"/>
      <w:r>
        <w:rPr>
          <w:b/>
          <w:bCs/>
        </w:rPr>
        <w:t>Điều 1. Vị trí và chức năng</w:t>
      </w:r>
      <w:bookmarkEnd w:id="2"/>
    </w:p>
    <w:p w14:paraId="0C3D1E35" w14:textId="77777777" w:rsidR="00000000" w:rsidRDefault="00000000">
      <w:pPr>
        <w:spacing w:before="120" w:after="280" w:afterAutospacing="1"/>
      </w:pPr>
      <w:r>
        <w:t>1. Sở Nội vụ tỉnh Quảng Trị là cơ quan chuyên môn thuộc Ủy ban nhân dân tỉnh, tham mưu, giúp Ủy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động không chuyên trách ở cấp xã, ở thôn, tổ dân phố; đào tạo, bồi dưỡng cán bộ, công chức, viên chức và cán bộ, công chức cấp xã; tổ chức hội, tổ chức phi chính phủ; văn thư, lưu trữ nhà nước; tín ngưỡng, tôn giáo; thanh niên; thi đua, khen thưởng.</w:t>
      </w:r>
    </w:p>
    <w:p w14:paraId="1FBC9A51" w14:textId="77777777" w:rsidR="00000000" w:rsidRDefault="00000000">
      <w:pPr>
        <w:spacing w:before="120" w:after="280" w:afterAutospacing="1"/>
      </w:pPr>
      <w:r>
        <w:lastRenderedPageBreak/>
        <w:t>2. 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14:paraId="2178DEB5" w14:textId="77777777" w:rsidR="00000000" w:rsidRDefault="00000000">
      <w:pPr>
        <w:spacing w:before="120" w:after="280" w:afterAutospacing="1"/>
      </w:pPr>
      <w:bookmarkStart w:id="3" w:name="dieu_2"/>
      <w:r>
        <w:rPr>
          <w:b/>
          <w:bCs/>
        </w:rPr>
        <w:t>Điều 2. Nhiệm vụ và quyền hạn</w:t>
      </w:r>
      <w:bookmarkEnd w:id="3"/>
    </w:p>
    <w:p w14:paraId="350491F5" w14:textId="77777777" w:rsidR="00000000" w:rsidRDefault="00000000">
      <w:pPr>
        <w:spacing w:before="120" w:after="280" w:afterAutospacing="1"/>
      </w:pPr>
      <w:r>
        <w:t>1. Trình Ủy ban nhân dân tỉnh:</w:t>
      </w:r>
    </w:p>
    <w:p w14:paraId="0B60336E" w14:textId="77777777" w:rsidR="00000000" w:rsidRDefault="00000000">
      <w:pPr>
        <w:spacing w:before="120" w:after="280" w:afterAutospacing="1"/>
      </w:pPr>
      <w:r>
        <w:t>a) Ban hành các quyết định thuộc thẩm quyền của Ủy ban nhân dân tỉnh:</w:t>
      </w:r>
    </w:p>
    <w:p w14:paraId="04A1CB1F" w14:textId="77777777" w:rsidR="00000000" w:rsidRDefault="00000000">
      <w:pPr>
        <w:spacing w:before="120" w:after="280" w:afterAutospacing="1"/>
      </w:pPr>
      <w:r>
        <w:t>Kế hoạch, đề án, dự án và chương trình, biện pháp tổ chức thực hiện các nhiệm vụ về ngành, lĩnh vực nội vụ trên địa bàn tỉnh;</w:t>
      </w:r>
    </w:p>
    <w:p w14:paraId="4DFA14AA" w14:textId="77777777" w:rsidR="00000000" w:rsidRDefault="00000000">
      <w:pPr>
        <w:spacing w:before="120" w:after="280" w:afterAutospacing="1"/>
      </w:pPr>
      <w:r>
        <w:t>Phân cấp, ủy quyền nhiệm vụ quản lý nhà nước về ngành, lĩnh vực nội vụ cho cơ quan chuyên môn thuộc Ủy ban nhân dân tỉnh và Ủy ban nhân dân cấp huyện; Quy định cụ thể chức năng, nhiệm vụ, quyền hạn và cơ cấu tổ chức của Sở Nội vụ và các Ban trực thuộc Sở Nội vụ;</w:t>
      </w:r>
    </w:p>
    <w:p w14:paraId="0DF7A4A3" w14:textId="77777777" w:rsidR="00000000" w:rsidRDefault="00000000">
      <w:pPr>
        <w:spacing w:before="120" w:after="280" w:afterAutospacing="1"/>
      </w:pPr>
      <w:r>
        <w:t>Thực hiện xã hội hóa các hoạt động cung ứng dịch vụ sự nghiệp công theo ngành, lĩnh vực nội vụ và theo phân cấp của cơ quan nhà nước cấp trên;</w:t>
      </w:r>
    </w:p>
    <w:p w14:paraId="7073C3C0" w14:textId="77777777" w:rsidR="00000000" w:rsidRDefault="00000000">
      <w:pPr>
        <w:spacing w:before="120" w:after="280" w:afterAutospacing="1"/>
      </w:pPr>
      <w:r>
        <w:t>b) Ban hành văn bản chỉ đạo, hướng dẫn theo ngành, lĩnh vực nội vụ đối với cơ quan, tổ chức, đơn vị của địa phương theo quy định của Đảng, của pháp luật và chỉ đạo của cơ quan nhà nước cấp trên.</w:t>
      </w:r>
    </w:p>
    <w:p w14:paraId="242981FB" w14:textId="77777777" w:rsidR="00000000" w:rsidRDefault="00000000">
      <w:pPr>
        <w:spacing w:before="120" w:after="280" w:afterAutospacing="1"/>
      </w:pPr>
      <w:r>
        <w:t>2. Trình Chủ tịch Ủy ban nhân dân tỉnh:</w:t>
      </w:r>
    </w:p>
    <w:p w14:paraId="676C3CF1" w14:textId="77777777" w:rsidR="00000000" w:rsidRDefault="00000000">
      <w:pPr>
        <w:spacing w:before="120" w:after="280" w:afterAutospacing="1"/>
      </w:pPr>
      <w:r>
        <w:t>a) Ban hành quyết định quy định cụ thể chức năng, nhiệm vụ, quyền hạn và cơ cấu tổ chức của đơn vị sự nghiệp công lập trực thuộc Sở Nội vụ;</w:t>
      </w:r>
    </w:p>
    <w:p w14:paraId="3E6AE3AF" w14:textId="77777777" w:rsidR="00000000" w:rsidRDefault="00000000">
      <w:pPr>
        <w:spacing w:before="120" w:after="280" w:afterAutospacing="1"/>
      </w:pPr>
      <w:r>
        <w:t>b) Quyết định bổ nhiệm nhân sự thuộc thẩm quyền của Chủ tịch Ủy ban nhân dân tỉnh theo quy định của Đảng và của pháp luật.</w:t>
      </w:r>
    </w:p>
    <w:p w14:paraId="25AD8D43" w14:textId="77777777" w:rsidR="00000000" w:rsidRDefault="00000000">
      <w:pPr>
        <w:spacing w:before="120" w:after="280" w:afterAutospacing="1"/>
      </w:pPr>
      <w: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14:paraId="0E111145" w14:textId="77777777" w:rsidR="00000000" w:rsidRDefault="00000000">
      <w:pPr>
        <w:spacing w:before="120" w:after="280" w:afterAutospacing="1"/>
      </w:pPr>
      <w:r>
        <w:t>4. Về tổ chức bộ máy:</w:t>
      </w:r>
    </w:p>
    <w:p w14:paraId="3FD033F2" w14:textId="77777777" w:rsidR="00000000" w:rsidRDefault="00000000">
      <w:pPr>
        <w:spacing w:before="120" w:after="280" w:afterAutospacing="1"/>
      </w:pPr>
      <w:r>
        <w:t>a) Tham mưu, giúp Ủy ban nhân dân tỉnh:</w:t>
      </w:r>
    </w:p>
    <w:p w14:paraId="3165A760" w14:textId="77777777" w:rsidR="00000000" w:rsidRDefault="00000000">
      <w:pPr>
        <w:spacing w:before="120" w:after="280" w:afterAutospacing="1"/>
      </w:pPr>
      <w:r>
        <w:t>Trình Hội đồng nhân dân tỉnh xem xét, quyết định việc thành lập, tổ chức lại, giải thể cơ quan chuyên môn thuộc Ủy ban nhân dân tỉnh;</w:t>
      </w:r>
    </w:p>
    <w:p w14:paraId="23D2ED43" w14:textId="77777777" w:rsidR="00000000" w:rsidRDefault="00000000">
      <w:pPr>
        <w:spacing w:before="120" w:after="280" w:afterAutospacing="1"/>
      </w:pPr>
      <w:r>
        <w:t>Hướng dẫn cụ thể về trình tự, thủ tục thành lập, tổ chức lại, giải thể đơn vị sự nghiệp công lập thuộc Ủy ban nhân dân tỉnh;</w:t>
      </w:r>
    </w:p>
    <w:p w14:paraId="6DE4DF94" w14:textId="77777777" w:rsidR="00000000" w:rsidRDefault="00000000">
      <w:pPr>
        <w:spacing w:before="120" w:after="280" w:afterAutospacing="1"/>
      </w:pPr>
      <w:r>
        <w:t>Chỉ đạo, hướng dẫn Ủy ban nhân dân cấp huyện quy định cụ thể chức năng, nhiệm vụ, quyền hạn và tổ chức của Phòng Nội vụ thuộc Ủy ban nhân dân cấp huyện; Chỉ đạo các cơ quan, tổ chức, đơn vị thực hiện quản lý nhà nước đối với các đơn vị sự nghiệp ngoài công lập trên địa bàn theo quy định của pháp luật;</w:t>
      </w:r>
    </w:p>
    <w:p w14:paraId="00623279" w14:textId="77777777" w:rsidR="00000000" w:rsidRDefault="00000000">
      <w:pPr>
        <w:spacing w:before="120" w:after="280" w:afterAutospacing="1"/>
      </w:pPr>
      <w:r>
        <w:t>b) Thẩm định đối với các dự thảo văn bản:</w:t>
      </w:r>
    </w:p>
    <w:p w14:paraId="5236E941" w14:textId="77777777" w:rsidR="00000000" w:rsidRDefault="00000000">
      <w:pPr>
        <w:spacing w:before="120" w:after="280" w:afterAutospacing="1"/>
      </w:pPr>
      <w: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14:paraId="1F9F3D48" w14:textId="77777777" w:rsidR="00000000" w:rsidRDefault="00000000">
      <w:pPr>
        <w:spacing w:before="120" w:after="280" w:afterAutospacing="1"/>
      </w:pPr>
      <w: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14:paraId="3AFEACC7" w14:textId="77777777" w:rsidR="00000000" w:rsidRDefault="00000000">
      <w:pPr>
        <w:spacing w:before="120" w:after="280" w:afterAutospacing="1"/>
      </w:pPr>
      <w:r>
        <w:t>Thành lập, kiện toàn, sáp nhập, giải thể tổ chức phối hợp liên ngành thuộc thẩm quyền quyết định của Chủ tịch Ủy ban nhân dân tỉnh theo quy định của pháp luật;</w:t>
      </w:r>
    </w:p>
    <w:p w14:paraId="57371BEB" w14:textId="77777777" w:rsidR="00000000" w:rsidRDefault="00000000">
      <w:pPr>
        <w:spacing w:before="120" w:after="280" w:afterAutospacing="1"/>
      </w:pPr>
      <w:r>
        <w:t>c) Thẩm định, hướng dẫn, theo dõi, kiểm tra việc thực hiện phân loại, xếp hạng đơn vị sự nghiệp công lập của địa phương theo quy định của pháp luật và phân cấp quản lý của Ủy ban nhân dân tỉnh;</w:t>
      </w:r>
    </w:p>
    <w:p w14:paraId="7836E71A" w14:textId="77777777" w:rsidR="00000000" w:rsidRDefault="00000000">
      <w:pPr>
        <w:spacing w:before="120" w:after="280" w:afterAutospacing="1"/>
      </w:pPr>
      <w: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14:paraId="6D4CBD63" w14:textId="77777777" w:rsidR="00000000" w:rsidRDefault="00000000">
      <w:pPr>
        <w:spacing w:before="120" w:after="280" w:afterAutospacing="1"/>
      </w:pPr>
      <w:r>
        <w:t>5. Về vị trí việc làm, biên chế công chức và cơ cấu ngạch công chức:</w:t>
      </w:r>
    </w:p>
    <w:p w14:paraId="340A835D" w14:textId="77777777" w:rsidR="00000000" w:rsidRDefault="00000000">
      <w:pPr>
        <w:spacing w:before="120" w:after="280" w:afterAutospacing="1"/>
      </w:pPr>
      <w: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14:paraId="125E5F21" w14:textId="77777777" w:rsidR="00000000" w:rsidRDefault="00000000">
      <w:pPr>
        <w:spacing w:before="120" w:after="280" w:afterAutospacing="1"/>
      </w:pPr>
      <w:r>
        <w:t>b) Tham mưu, giúp Ủy ban nhân dân tỉnh:</w:t>
      </w:r>
    </w:p>
    <w:p w14:paraId="49742E62" w14:textId="77777777" w:rsidR="00000000" w:rsidRDefault="00000000">
      <w:pPr>
        <w:spacing w:before="120" w:after="280" w:afterAutospacing="1"/>
      </w:pPr>
      <w:r>
        <w:t>Thẩm định, tổng hợp và lập kế hoạch biên chế công chức hàng năm hoặc điều chỉnh biên chế công chức thuộc Hội đồng nhân dân, Ủy ban nhân dân tỉnh, cấp huyện gửi Bộ Nội vụ theo quy định của pháp luật;</w:t>
      </w:r>
    </w:p>
    <w:p w14:paraId="092444B0" w14:textId="77777777" w:rsidR="00000000" w:rsidRDefault="00000000">
      <w:pPr>
        <w:spacing w:before="120" w:after="280" w:afterAutospacing="1"/>
      </w:pPr>
      <w:r>
        <w:t>Trình Hội đồng nhân dân tỉnh quyết định biên chế công chức trong cơ quan của Hội đồng nhân dân, Ủy ban nhân dân tỉnh và của cấp huyện trong tổng số biên chế công chức được cấp có thẩm quyền giao; giúp Ủy ban nhân dân tỉnh triển khai thực hiện sau khi được Hội đồng nhân dân tỉnh quyết định;</w:t>
      </w:r>
    </w:p>
    <w:p w14:paraId="4F6BDAAB" w14:textId="77777777" w:rsidR="00000000" w:rsidRDefault="00000000">
      <w:pPr>
        <w:spacing w:before="120" w:after="280" w:afterAutospacing="1"/>
      </w:pPr>
      <w:r>
        <w:t>c) Tổng hợp cơ cấu ngạch công chức của cơ quan, tổ chức thuộc Hội đồng nhân dân, Ủy ban nhân dân tỉnh, cấp huyện; trình Ủy ban nhân dân tỉnh gửi Bộ Nội vụ theo quy định của pháp luật.</w:t>
      </w:r>
    </w:p>
    <w:p w14:paraId="77B0BDF1" w14:textId="77777777" w:rsidR="00000000" w:rsidRDefault="00000000">
      <w:pPr>
        <w:spacing w:before="120" w:after="280" w:afterAutospacing="1"/>
      </w:pPr>
      <w:r>
        <w:t>6. Về vị trí việc làm, cơ cấu viên chức theo chức danh nghề nghiệp và số lượng người làm việc trong các đơn vị sự nghiệp công lập:</w:t>
      </w:r>
    </w:p>
    <w:p w14:paraId="5273AF00" w14:textId="77777777" w:rsidR="00000000" w:rsidRDefault="00000000">
      <w:pPr>
        <w:spacing w:before="120" w:after="280" w:afterAutospacing="1"/>
      </w:pPr>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14:paraId="3B0D74EF" w14:textId="77777777" w:rsidR="00000000" w:rsidRDefault="00000000">
      <w:pPr>
        <w:spacing w:before="120" w:after="280" w:afterAutospacing="1"/>
      </w:pPr>
      <w:r>
        <w:t>b) Tham mưu, giúp Ủy ban nhân dân tỉnh:</w:t>
      </w:r>
    </w:p>
    <w:p w14:paraId="0E4BB7D0" w14:textId="77777777" w:rsidR="00000000" w:rsidRDefault="00000000">
      <w:pPr>
        <w:spacing w:before="120" w:after="280" w:afterAutospacing="1"/>
      </w:pPr>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14:paraId="09D768E1" w14:textId="77777777" w:rsidR="00000000" w:rsidRDefault="00000000">
      <w:pPr>
        <w:spacing w:before="120" w:after="280" w:afterAutospacing="1"/>
      </w:pPr>
      <w:r>
        <w:t>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w:t>
      </w:r>
    </w:p>
    <w:p w14:paraId="27DF29B3" w14:textId="77777777" w:rsidR="00000000" w:rsidRDefault="00000000">
      <w:pPr>
        <w:spacing w:before="120" w:after="280" w:afterAutospacing="1"/>
      </w:pPr>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14:paraId="374F8714" w14:textId="77777777" w:rsidR="00000000" w:rsidRDefault="00000000">
      <w:pPr>
        <w:spacing w:before="120" w:after="280" w:afterAutospacing="1"/>
      </w:pPr>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14:paraId="00FDD5F3" w14:textId="77777777" w:rsidR="00000000" w:rsidRDefault="00000000">
      <w:pPr>
        <w:spacing w:before="120" w:after="280" w:afterAutospacing="1"/>
      </w:pPr>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14:paraId="250569ED" w14:textId="77777777" w:rsidR="00000000" w:rsidRDefault="00000000">
      <w:pPr>
        <w:spacing w:before="120" w:after="280" w:afterAutospacing="1"/>
      </w:pPr>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14:paraId="5BBD67BD" w14:textId="77777777" w:rsidR="00000000" w:rsidRDefault="00000000">
      <w:pPr>
        <w:spacing w:before="120" w:after="280" w:afterAutospacing="1"/>
      </w:pPr>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14:paraId="0C419D4F" w14:textId="77777777" w:rsidR="00000000" w:rsidRDefault="00000000">
      <w:pPr>
        <w:spacing w:before="120" w:after="280" w:afterAutospacing="1"/>
      </w:pPr>
      <w:r>
        <w:t>7. Về thực hiện chế độ, chính sách tiền lương, phụ cấp, sinh hoạt phí và tiền thưởng đối với cán bộ, công chức, viên chức, lao động hợp đồng trong cơ quan, tổ chức hành chính, đơn vị sự nghiệp công lập:</w:t>
      </w:r>
    </w:p>
    <w:p w14:paraId="4C3CA130" w14:textId="77777777" w:rsidR="00000000" w:rsidRDefault="00000000">
      <w:pPr>
        <w:spacing w:before="120" w:after="280" w:afterAutospacing="1"/>
      </w:pPr>
      <w: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14:paraId="4D007ED6" w14:textId="77777777" w:rsidR="00000000" w:rsidRDefault="00000000">
      <w:pPr>
        <w:spacing w:before="120" w:after="280" w:afterAutospacing="1"/>
      </w:pPr>
      <w: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14:paraId="270EADC3" w14:textId="77777777" w:rsidR="00000000" w:rsidRDefault="00000000">
      <w:pPr>
        <w:spacing w:before="120" w:after="280" w:afterAutospacing="1"/>
      </w:pPr>
      <w:r>
        <w:t>8. Về cải cách hành chính, cải cách chế độ công chức, công vụ:</w:t>
      </w:r>
    </w:p>
    <w:p w14:paraId="792CD965" w14:textId="77777777" w:rsidR="00000000" w:rsidRDefault="00000000">
      <w:pPr>
        <w:spacing w:before="120" w:after="280" w:afterAutospacing="1"/>
      </w:pPr>
      <w: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14:paraId="489CE370" w14:textId="77777777" w:rsidR="00000000" w:rsidRDefault="00000000">
      <w:pPr>
        <w:spacing w:before="120" w:after="280" w:afterAutospacing="1"/>
      </w:pPr>
      <w:r>
        <w:t>b) Tham mưu, trình Ủy ban nhân dân, Chủ tịch Ủy ban nhân dân tỉnh: Chỉ đạo, triển khai chương trình, kế hoạch và các văn bản khác của cơ quan cấp trên về cải cách hành chính, cải cách chế độ công chức, công vụ;</w:t>
      </w:r>
    </w:p>
    <w:p w14:paraId="45CE2152" w14:textId="77777777" w:rsidR="00000000" w:rsidRDefault="00000000">
      <w:pPr>
        <w:spacing w:before="120" w:after="280" w:afterAutospacing="1"/>
      </w:pPr>
      <w:r>
        <w:t>Quyết định các biện pháp đẩy mạnh cải cách hành chính, đẩy mạnh cải cách chế độ công chức, công vụ theo chương trình, đề án, kế hoạch đã được cấp có thẩm quyền phê duyệt;</w:t>
      </w:r>
    </w:p>
    <w:p w14:paraId="0FE11445" w14:textId="77777777" w:rsidR="00000000" w:rsidRDefault="00000000">
      <w:pPr>
        <w:spacing w:before="120" w:after="280" w:afterAutospacing="1"/>
      </w:pPr>
      <w:r>
        <w:t>c) Tham mưu, giúp Ủy ban nhân dân tỉnh:</w:t>
      </w:r>
    </w:p>
    <w:p w14:paraId="48D34780" w14:textId="77777777" w:rsidR="00000000" w:rsidRDefault="00000000">
      <w:pPr>
        <w:spacing w:before="120" w:after="280" w:afterAutospacing="1"/>
      </w:pPr>
      <w:r>
        <w:t>Triển khai việc xác định chỉ số cải cách hành chính hàng năm của Ủy ban nhân dân tỉnh; chỉ số hài lòng của người dân, tổ chức đối với sự phục vụ của cơ quan hành chính nhà nước trên địa bàn;</w:t>
      </w:r>
    </w:p>
    <w:p w14:paraId="6C6AC852" w14:textId="77777777" w:rsidR="00000000" w:rsidRDefault="00000000">
      <w:pPr>
        <w:spacing w:before="120" w:after="280" w:afterAutospacing="1"/>
      </w:pPr>
      <w: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14:paraId="5793F549" w14:textId="77777777" w:rsidR="00000000" w:rsidRDefault="00000000">
      <w:pPr>
        <w:spacing w:before="120" w:after="280" w:afterAutospacing="1"/>
      </w:pPr>
      <w:r>
        <w:t>d) Chủ trì triển khai công tác thông tin, tuyên truyền về cải cách hành chính, cải cách chế độ công chức, công vụ tại địa phương.</w:t>
      </w:r>
    </w:p>
    <w:p w14:paraId="6235E954" w14:textId="77777777" w:rsidR="00000000" w:rsidRDefault="00000000">
      <w:pPr>
        <w:spacing w:before="120" w:after="280" w:afterAutospacing="1"/>
      </w:pPr>
      <w:r>
        <w:t>9. Về chính quyền địa phương:</w:t>
      </w:r>
    </w:p>
    <w:p w14:paraId="4945265D" w14:textId="77777777" w:rsidR="00000000" w:rsidRDefault="00000000">
      <w:pPr>
        <w:spacing w:before="120" w:after="280" w:afterAutospacing="1"/>
      </w:pPr>
      <w:r>
        <w:t>a) Tham mưu, giúp Ủy ban nhân dân tỉnh:</w:t>
      </w:r>
    </w:p>
    <w:p w14:paraId="7CDD985F" w14:textId="77777777" w:rsidR="00000000" w:rsidRDefault="00000000">
      <w:pPr>
        <w:spacing w:before="120" w:after="280" w:afterAutospacing="1"/>
      </w:pPr>
      <w:r>
        <w:t>Triển khai công tác bầu cử đại biểu Quốc hội và đại biểu Hội đồng nhân dân các cấp trên địa bàn theo quy định của pháp luật và hướng dẫn của cơ quan cấp trên;</w:t>
      </w:r>
    </w:p>
    <w:p w14:paraId="5C2B6581" w14:textId="77777777" w:rsidR="00000000" w:rsidRDefault="00000000">
      <w:pPr>
        <w:spacing w:before="120" w:after="280" w:afterAutospacing="1"/>
      </w:pPr>
      <w:r>
        <w:t>Trình Hội đồng nhân dân tỉnh bầu, miễn nhiệm, bãi nhiệm Chủ tịch, Phó Chủ tịch và các Ủy viên Ủy ban nhân dân tỉnh theo quy định của pháp luật; 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14:paraId="07E1DC69" w14:textId="77777777" w:rsidR="00000000" w:rsidRDefault="00000000">
      <w:pPr>
        <w:spacing w:before="120" w:after="280" w:afterAutospacing="1"/>
      </w:pPr>
      <w:r>
        <w:t>Trình Hội đồng nhân dân tỉnh quyết định việc thành lập, giải thể, nhập, chia thôn, tổ dân phố; đặt tên, đổi tên thôn, tổ dân phố ở địa phương;</w:t>
      </w:r>
    </w:p>
    <w:p w14:paraId="7ED153C0" w14:textId="77777777" w:rsidR="00000000" w:rsidRDefault="00000000">
      <w:pPr>
        <w:spacing w:before="120" w:after="280" w:afterAutospacing="1"/>
      </w:pPr>
      <w: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14:paraId="3F86E203" w14:textId="77777777" w:rsidR="00000000" w:rsidRDefault="00000000">
      <w:pPr>
        <w:spacing w:before="120" w:after="280" w:afterAutospacing="1"/>
      </w:pPr>
      <w: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14:paraId="34997145" w14:textId="77777777" w:rsidR="00000000" w:rsidRDefault="00000000">
      <w:pPr>
        <w:spacing w:before="120" w:after="280" w:afterAutospacing="1"/>
      </w:pPr>
      <w:r>
        <w:t>c) Tham mưu, giúp Ủy ban nhân dân, Chủ tịch Ủy ban nhân dân tỉnh thực hiện quản lý nhà nước đối với thôn, tổ dân phố theo quy định của pháp luật và phân cấp quản lý của Ủy ban nhân dân tỉnh.</w:t>
      </w:r>
    </w:p>
    <w:p w14:paraId="7D9B3848" w14:textId="77777777" w:rsidR="00000000" w:rsidRDefault="00000000">
      <w:pPr>
        <w:spacing w:before="120" w:after="280" w:afterAutospacing="1"/>
      </w:pPr>
      <w:r>
        <w:t>10. Về địa giới đơn vị hành chính:</w:t>
      </w:r>
    </w:p>
    <w:p w14:paraId="46CB28A7" w14:textId="77777777" w:rsidR="00000000" w:rsidRDefault="00000000">
      <w:pPr>
        <w:spacing w:before="120" w:after="280" w:afterAutospacing="1"/>
      </w:pPr>
      <w:r>
        <w:t>a) Tham mưu, giúp Ủy ban nhân dân tỉnh:</w:t>
      </w:r>
    </w:p>
    <w:p w14:paraId="7AE36A4D" w14:textId="77777777" w:rsidR="00000000" w:rsidRDefault="00000000">
      <w:pPr>
        <w:spacing w:before="120" w:after="280" w:afterAutospacing="1"/>
      </w:pPr>
      <w: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14:paraId="017211CC" w14:textId="77777777" w:rsidR="00000000" w:rsidRDefault="00000000">
      <w:pPr>
        <w:spacing w:before="120" w:after="280" w:afterAutospacing="1"/>
      </w:pPr>
      <w: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đảo, xã an toàn khu, vùng an toàn khu;</w:t>
      </w:r>
    </w:p>
    <w:p w14:paraId="10218279" w14:textId="77777777" w:rsidR="00000000" w:rsidRDefault="00000000">
      <w:pPr>
        <w:spacing w:before="120" w:after="280" w:afterAutospacing="1"/>
      </w:pPr>
      <w:r>
        <w:t>Lập hồ sơ đề án, trình Ủy ban nhân dân tỉnh có văn bản đề nghị Bộ trưởng Bộ Nội vụ quyết định công nhận phân loại đơn vị hành chính cấp huyện;</w:t>
      </w:r>
    </w:p>
    <w:p w14:paraId="70971ABF" w14:textId="77777777" w:rsidR="00000000" w:rsidRDefault="00000000">
      <w:pPr>
        <w:spacing w:before="120" w:after="280" w:afterAutospacing="1"/>
      </w:pPr>
      <w:r>
        <w:t>Triển khai thực hiện các đề án, văn bản liên quan đến địa giới đơn vị hành chính sau khi được cấp có thẩm quyền quyết định;</w:t>
      </w:r>
    </w:p>
    <w:p w14:paraId="6FE9FEF7" w14:textId="77777777" w:rsidR="00000000" w:rsidRDefault="00000000">
      <w:pPr>
        <w:spacing w:before="120" w:after="280" w:afterAutospacing="1"/>
      </w:pPr>
      <w:r>
        <w:t>b) Thẩm định, trình Chủ tịch Ủy ban nhân dân tỉnh quyết định công nhận phân loại đơn vị hành chính cấp xã.</w:t>
      </w:r>
    </w:p>
    <w:p w14:paraId="7EE74FC6" w14:textId="77777777" w:rsidR="00000000" w:rsidRDefault="00000000">
      <w:pPr>
        <w:spacing w:before="120" w:after="280" w:afterAutospacing="1"/>
      </w:pPr>
      <w:r>
        <w:t>11. Về cán bộ, công chức, viên chức; cán bộ, công chức cấp xã và người hoạt động không chuyên trách ở cấp xã, ở thôn, tổ dân phố:</w:t>
      </w:r>
    </w:p>
    <w:p w14:paraId="0AEC5D7D" w14:textId="77777777" w:rsidR="00000000" w:rsidRDefault="00000000">
      <w:pPr>
        <w:spacing w:before="120" w:after="280" w:afterAutospacing="1"/>
      </w:pPr>
      <w:r>
        <w:t>a) Tham mưu, giúp Ủy ban nhân dân tỉnh:</w:t>
      </w:r>
    </w:p>
    <w:p w14:paraId="28CB2FF2" w14:textId="77777777" w:rsidR="00000000" w:rsidRDefault="00000000">
      <w:pPr>
        <w:spacing w:before="120" w:after="280" w:afterAutospacing="1"/>
      </w:pPr>
      <w: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cấp xã, ở thôn, tổ dân phố theo quy định của Đảng, của pháp luật và phân cấp quản lý của Ủy ban nhân dân tỉnh;</w:t>
      </w:r>
    </w:p>
    <w:p w14:paraId="15FB1ED9" w14:textId="77777777" w:rsidR="00000000" w:rsidRDefault="00000000">
      <w:pPr>
        <w:spacing w:before="120" w:after="280" w:afterAutospacing="1"/>
      </w:pPr>
      <w: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14:paraId="5DDB2CB1" w14:textId="77777777" w:rsidR="00000000" w:rsidRDefault="00000000">
      <w:pPr>
        <w:spacing w:before="120" w:after="280" w:afterAutospacing="1"/>
      </w:pPr>
      <w:r>
        <w:t>b) Tham mưu, trình Ủy ban nhân dân tỉnh:</w:t>
      </w:r>
    </w:p>
    <w:p w14:paraId="3C4E758B" w14:textId="77777777" w:rsidR="00000000" w:rsidRDefault="00000000">
      <w:pPr>
        <w:spacing w:before="120" w:after="280" w:afterAutospacing="1"/>
      </w:pPr>
      <w:r>
        <w:t>Ban hành văn bản quy định tiêu chuẩn chức danh lãnh đạo, quản lý thuộc phạm vi quản lý của Ủy ban nhân dân tỉnh theo quy định của pháp luật và phân cấp của cơ quan Đảng có thẩm quyền;</w:t>
      </w:r>
    </w:p>
    <w:p w14:paraId="290016E9" w14:textId="77777777" w:rsidR="00000000" w:rsidRDefault="00000000">
      <w:pPr>
        <w:spacing w:before="120" w:after="280" w:afterAutospacing="1"/>
      </w:pPr>
      <w: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14:paraId="037BB214" w14:textId="77777777" w:rsidR="00000000" w:rsidRDefault="00000000">
      <w:pPr>
        <w:spacing w:before="120" w:after="280" w:afterAutospacing="1"/>
      </w:pPr>
      <w:r>
        <w:t>12. Về đào tạo, bồi dưỡng cán bộ, công chức, viên chức (bao gồm cả cán bộ, công chức cấp xã):</w:t>
      </w:r>
    </w:p>
    <w:p w14:paraId="3B6B5D0B" w14:textId="77777777" w:rsidR="00000000" w:rsidRDefault="00000000">
      <w:pPr>
        <w:spacing w:before="120" w:after="280" w:afterAutospacing="1"/>
      </w:pPr>
      <w:r>
        <w:t>a) Tham mưu, trình Ủy ban nhân dân tỉnh:</w:t>
      </w:r>
    </w:p>
    <w:p w14:paraId="20DD362E" w14:textId="77777777" w:rsidR="00000000" w:rsidRDefault="00000000">
      <w:pPr>
        <w:spacing w:before="120" w:after="280" w:afterAutospacing="1"/>
      </w:pPr>
      <w:r>
        <w:t>Ban hành kế hoạch đào tạo, bồi dưỡng cán bộ, công chức, viên chức thuộc phạm vi quản lý và tổ chức triển khai thực hiện kế hoạch sau khi được Ủy ban nhân dân tỉnh phê duyệt;</w:t>
      </w:r>
    </w:p>
    <w:p w14:paraId="61744B9D" w14:textId="77777777" w:rsidR="00000000" w:rsidRDefault="00000000">
      <w:pPr>
        <w:spacing w:before="120" w:after="280" w:afterAutospacing="1"/>
      </w:pPr>
      <w:r>
        <w:t>Thực hiện đào tạo, bồi dưỡng cán bộ, công chức, viên chức và các đối tượng khác theo quy định của Đảng, của pháp luật và phân cấp quản lý của Ủy ban nhân dân tỉnh;</w:t>
      </w:r>
    </w:p>
    <w:p w14:paraId="4585BC1F" w14:textId="77777777" w:rsidR="00000000" w:rsidRDefault="00000000">
      <w:pPr>
        <w:spacing w:before="120" w:after="280" w:afterAutospacing="1"/>
      </w:pPr>
      <w:r>
        <w:t>b) Thực hiện bồi dưỡng, tập huấn theo yêu cầu vị trí việc làm trong ngành, lĩnh vực được giao quản lý đối với công chức, viên chức và người làm công tác ở ngành, lĩnh vực đó;</w:t>
      </w:r>
    </w:p>
    <w:p w14:paraId="368ED54B" w14:textId="77777777" w:rsidR="00000000" w:rsidRDefault="00000000">
      <w:pPr>
        <w:spacing w:before="120" w:after="280" w:afterAutospacing="1"/>
      </w:pPr>
      <w: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14:paraId="20996488" w14:textId="77777777" w:rsidR="00000000" w:rsidRDefault="00000000">
      <w:pPr>
        <w:spacing w:before="120" w:after="280" w:afterAutospacing="1"/>
      </w:pPr>
      <w:r>
        <w:t>13. Về tổ chức hội, tổ chức phi chính phủ:</w:t>
      </w:r>
    </w:p>
    <w:p w14:paraId="37B2776B" w14:textId="77777777" w:rsidR="00000000" w:rsidRDefault="00000000">
      <w:pPr>
        <w:spacing w:before="120" w:after="280" w:afterAutospacing="1"/>
      </w:pPr>
      <w: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14:paraId="549C1EAF" w14:textId="77777777" w:rsidR="00000000" w:rsidRDefault="00000000">
      <w:pPr>
        <w:spacing w:before="120" w:after="280" w:afterAutospacing="1"/>
      </w:pPr>
      <w: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w:t>
      </w:r>
    </w:p>
    <w:p w14:paraId="0451FF1D" w14:textId="77777777" w:rsidR="00000000" w:rsidRDefault="00000000">
      <w:pPr>
        <w:spacing w:before="120" w:after="280" w:afterAutospacing="1"/>
      </w:pPr>
      <w:r>
        <w:t>c) Căn cứ tình hình thực tế ở địa phương,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cấp huyện, Ủy ban nhân dân cấp xã trong việc quản lý nhà nước đối với hội, quỹ xã hội, quỹ từ thiện theo quy định của pháp luật.</w:t>
      </w:r>
    </w:p>
    <w:p w14:paraId="58B49F5A" w14:textId="77777777" w:rsidR="00000000" w:rsidRDefault="00000000">
      <w:pPr>
        <w:spacing w:before="120" w:after="280" w:afterAutospacing="1"/>
      </w:pPr>
      <w:r>
        <w:t>14. Về văn thư, lưu trữ:</w:t>
      </w:r>
    </w:p>
    <w:p w14:paraId="245212CB" w14:textId="77777777" w:rsidR="00000000" w:rsidRDefault="00000000">
      <w:pPr>
        <w:spacing w:before="120" w:after="280" w:afterAutospacing="1"/>
      </w:pPr>
      <w:r>
        <w:t>a) Tham mưu, trình Ủy ban nhân dân tỉnh ban hành danh mục cơ quan, tổ chức thuộc nguồn nộp lưu tài liệu vào Lưu trữ lịch sử tỉnh;</w:t>
      </w:r>
    </w:p>
    <w:p w14:paraId="7BA7BA14" w14:textId="77777777" w:rsidR="00000000" w:rsidRDefault="00000000">
      <w:pPr>
        <w:spacing w:before="120" w:after="280" w:afterAutospacing="1"/>
      </w:pPr>
      <w:r>
        <w:t>b) Tham mưu, trình Chủ tịch Ủy ban nhân dân tỉnh quyết định việc mang tài liệu ra khỏi Lưu trữ lịch sử tỉnh để sử dụng trong nước;</w:t>
      </w:r>
    </w:p>
    <w:p w14:paraId="6C9A8447" w14:textId="77777777" w:rsidR="00000000" w:rsidRDefault="00000000">
      <w:pPr>
        <w:spacing w:before="120" w:after="280" w:afterAutospacing="1"/>
      </w:pPr>
      <w:r>
        <w:t>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w:t>
      </w:r>
    </w:p>
    <w:p w14:paraId="7ED19119" w14:textId="77777777" w:rsidR="00000000" w:rsidRDefault="00000000">
      <w:pPr>
        <w:spacing w:before="120" w:after="280" w:afterAutospacing="1"/>
      </w:pPr>
      <w:r>
        <w:t>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14:paraId="48B86F48" w14:textId="77777777" w:rsidR="00000000" w:rsidRDefault="00000000">
      <w:pPr>
        <w:spacing w:before="120" w:after="280" w:afterAutospacing="1"/>
      </w:pPr>
      <w:r>
        <w:t>15. Về tín ngưỡng, tôn giáo:</w:t>
      </w:r>
    </w:p>
    <w:p w14:paraId="6691F917" w14:textId="77777777" w:rsidR="00000000" w:rsidRDefault="00000000">
      <w:pPr>
        <w:spacing w:before="120" w:after="280" w:afterAutospacing="1"/>
      </w:pPr>
      <w: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14:paraId="090DE2B1" w14:textId="77777777" w:rsidR="00000000" w:rsidRDefault="00000000">
      <w:pPr>
        <w:spacing w:before="120" w:after="280" w:afterAutospacing="1"/>
      </w:pPr>
      <w:r>
        <w:t>b) Giúp Ủy ban nhân dân tỉnh làm đầu mối liên hệ với các tổ chức tôn giáo, tổ chức tôn giáo trực thuộc và cơ sở tín ngưỡng thuộc thẩm quyền quản lý trên địa bàn;</w:t>
      </w:r>
    </w:p>
    <w:p w14:paraId="74BE5306" w14:textId="77777777" w:rsidR="00000000" w:rsidRDefault="00000000">
      <w:pPr>
        <w:spacing w:before="120" w:after="280" w:afterAutospacing="1"/>
      </w:pPr>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14:paraId="44840C42" w14:textId="77777777" w:rsidR="00000000" w:rsidRDefault="00000000">
      <w:pPr>
        <w:spacing w:before="120" w:after="280" w:afterAutospacing="1"/>
      </w:pPr>
      <w: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14:paraId="18D71C37" w14:textId="77777777" w:rsidR="00000000" w:rsidRDefault="00000000">
      <w:pPr>
        <w:spacing w:before="120" w:after="280" w:afterAutospacing="1"/>
      </w:pPr>
      <w:r>
        <w:t>đ) Hướng dẫn Ủy ban nhân dân cấp huyện giải quyết những vấn đề cụ thể về tín ngưỡng, tôn giáo theo quy định của pháp luật.</w:t>
      </w:r>
    </w:p>
    <w:p w14:paraId="0F623476" w14:textId="77777777" w:rsidR="00000000" w:rsidRDefault="00000000">
      <w:pPr>
        <w:spacing w:before="120" w:after="280" w:afterAutospacing="1"/>
      </w:pPr>
      <w:r>
        <w:t>16. Về thanh niên:</w:t>
      </w:r>
    </w:p>
    <w:p w14:paraId="45835B79" w14:textId="77777777" w:rsidR="00000000" w:rsidRDefault="00000000">
      <w:pPr>
        <w:spacing w:before="120" w:after="280" w:afterAutospacing="1"/>
      </w:pPr>
      <w:r>
        <w:t>a) Tham mưu, giúp Ủy ban nhân dân tỉnh:</w:t>
      </w:r>
    </w:p>
    <w:p w14:paraId="5B590B2B" w14:textId="77777777" w:rsidR="00000000" w:rsidRDefault="00000000">
      <w:pPr>
        <w:spacing w:before="120" w:after="280" w:afterAutospacing="1"/>
      </w:pPr>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14:paraId="020E6524" w14:textId="77777777" w:rsidR="00000000" w:rsidRDefault="00000000">
      <w:pPr>
        <w:spacing w:before="120" w:after="280" w:afterAutospacing="1"/>
      </w:pPr>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14:paraId="7D4AB47F" w14:textId="77777777" w:rsidR="00000000" w:rsidRDefault="00000000">
      <w:pPr>
        <w:spacing w:before="120" w:after="280" w:afterAutospacing="1"/>
      </w:pPr>
      <w: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 c) Quản lý, khai thác và công bố dữ liệu thống kê về thanh niên, chỉ số phát triển thanh niên tại địa phương theo quy định của pháp luật.</w:t>
      </w:r>
    </w:p>
    <w:p w14:paraId="35FB629A" w14:textId="77777777" w:rsidR="00000000" w:rsidRDefault="00000000">
      <w:pPr>
        <w:spacing w:before="120" w:after="280" w:afterAutospacing="1"/>
      </w:pPr>
      <w:r>
        <w:t>17. Về thi đua, khen thưởng:</w:t>
      </w:r>
    </w:p>
    <w:p w14:paraId="08027F19" w14:textId="77777777" w:rsidR="00000000" w:rsidRDefault="00000000">
      <w:pPr>
        <w:spacing w:before="120" w:after="280" w:afterAutospacing="1"/>
      </w:pPr>
      <w: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62D28AB1" w14:textId="77777777" w:rsidR="00000000" w:rsidRDefault="00000000">
      <w:pPr>
        <w:spacing w:before="120" w:after="280" w:afterAutospacing="1"/>
      </w:pPr>
      <w: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421F9360" w14:textId="77777777" w:rsidR="00000000" w:rsidRDefault="00000000">
      <w:pPr>
        <w:spacing w:before="120" w:after="280" w:afterAutospacing="1"/>
      </w:pPr>
      <w: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14:paraId="50659301" w14:textId="77777777" w:rsidR="00000000" w:rsidRDefault="00000000">
      <w:pPr>
        <w:spacing w:before="120" w:after="280" w:afterAutospacing="1"/>
      </w:pPr>
      <w:r>
        <w:t>d) Tham mưu, giúp Ủy ban nhân dân tỉnh tổ chức thực hiện việc trao tặng, truy tặng, đón nhận các danh hiệu thi đua và hình thức khen thưởng; quản lý, cấp phát, thu hồi, cấp đổi, cấp lại hiện vật khen thưởng theo quy định của pháp luật;</w:t>
      </w:r>
    </w:p>
    <w:p w14:paraId="63C571FD" w14:textId="77777777" w:rsidR="00000000" w:rsidRDefault="00000000">
      <w:pPr>
        <w:spacing w:before="120" w:after="280" w:afterAutospacing="1"/>
      </w:pPr>
      <w: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14:paraId="28B2F4F1" w14:textId="77777777" w:rsidR="00000000" w:rsidRDefault="00000000">
      <w:pPr>
        <w:spacing w:before="120" w:after="280" w:afterAutospacing="1"/>
      </w:pPr>
      <w:r>
        <w:t>e) Làm nhiệm vụ thường trực Hội đồng Thi đua - Khen thưởng tỉnh.</w:t>
      </w:r>
    </w:p>
    <w:p w14:paraId="746B88F4" w14:textId="77777777" w:rsidR="00000000" w:rsidRDefault="00000000">
      <w:pPr>
        <w:spacing w:before="120" w:after="280" w:afterAutospacing="1"/>
      </w:pPr>
      <w:r>
        <w:t>18. Thực hiện hợp tác quốc tế về lĩnh vực nội vụ theo quy định của pháp luật.</w:t>
      </w:r>
    </w:p>
    <w:p w14:paraId="5C71FCD0" w14:textId="77777777" w:rsidR="00000000" w:rsidRDefault="00000000">
      <w:pPr>
        <w:spacing w:before="120" w:after="280" w:afterAutospacing="1"/>
      </w:pPr>
      <w:r>
        <w:t>19. Nghiên cứu, ứng dụng khoa học, công nghệ và xây dựng, quản lý, lưu trữ hệ thống thông tin phục vụ công tác quản lý nhà nước của Sở Nội vụ.</w:t>
      </w:r>
    </w:p>
    <w:p w14:paraId="1BFCA14A" w14:textId="77777777" w:rsidR="00000000" w:rsidRDefault="00000000">
      <w:pPr>
        <w:spacing w:before="120" w:after="280" w:afterAutospacing="1"/>
      </w:pPr>
      <w:r>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14:paraId="45C452AC" w14:textId="77777777" w:rsidR="00000000" w:rsidRDefault="00000000">
      <w:pPr>
        <w:spacing w:before="120" w:after="280" w:afterAutospacing="1"/>
      </w:pPr>
      <w:r>
        <w:t>21.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14:paraId="17A47291" w14:textId="77777777" w:rsidR="00000000" w:rsidRDefault="00000000">
      <w:pPr>
        <w:spacing w:before="120" w:after="280" w:afterAutospacing="1"/>
      </w:pPr>
      <w:r>
        <w:t>22. Quy định cụ thể chức năng, nhiệm vụ, quyền hạn và tổ chức của Văn phòng, Thanh tra và các phòng chuyên môn nghiệp vụ thuộc Sở; mối quan hệ công tác và trách nhiệm của người đứng đầu đơn vị thuộc, trực thuộc Sở Nội vụ theo quy định của pháp luật.</w:t>
      </w:r>
    </w:p>
    <w:p w14:paraId="1ACBF59A" w14:textId="77777777" w:rsidR="00000000" w:rsidRDefault="00000000">
      <w:pPr>
        <w:spacing w:before="120" w:after="280" w:afterAutospacing="1"/>
      </w:pPr>
      <w:r>
        <w:t>23.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14:paraId="1D99CF04" w14:textId="77777777" w:rsidR="00000000" w:rsidRDefault="00000000">
      <w:pPr>
        <w:spacing w:before="120" w:after="280" w:afterAutospacing="1"/>
      </w:pPr>
      <w:r>
        <w:t>24. Quản lý và thực hiện chế độ, chính sách đối với công chức, viên chức, người lao động thuộc Sở Nội vụ theo quy định của pháp luật và phân cấp quản lý của Ủy ban nhân dân cấp tỉnh.</w:t>
      </w:r>
    </w:p>
    <w:p w14:paraId="30A79D87" w14:textId="77777777" w:rsidR="00000000" w:rsidRDefault="00000000">
      <w:pPr>
        <w:spacing w:before="120" w:after="280" w:afterAutospacing="1"/>
      </w:pPr>
      <w:r>
        <w:t>25. Quản lý và chịu trách nhiệm về tài chính, tài sản được giao theo quy định của pháp luật và phân cấp quản lý của Ủy ban nhân dân tỉnh.</w:t>
      </w:r>
    </w:p>
    <w:p w14:paraId="29530C0D" w14:textId="77777777" w:rsidR="00000000" w:rsidRDefault="00000000">
      <w:pPr>
        <w:spacing w:before="120" w:after="280" w:afterAutospacing="1"/>
      </w:pPr>
      <w:r>
        <w:t>26. Thực hiện các quy định về phòng, chống tham nhũng, tiêu cực; thực hành tiết kiệm, chống lãng phí và các quy định khác về quản lý nội bộ tại Sở Nội vụ.</w:t>
      </w:r>
    </w:p>
    <w:p w14:paraId="7202178D" w14:textId="77777777" w:rsidR="00000000" w:rsidRDefault="00000000">
      <w:pPr>
        <w:spacing w:before="120" w:after="280" w:afterAutospacing="1"/>
      </w:pPr>
      <w: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14:paraId="554E6B57" w14:textId="77777777" w:rsidR="00000000" w:rsidRDefault="00000000">
      <w:pPr>
        <w:spacing w:before="120" w:after="280" w:afterAutospacing="1"/>
      </w:pPr>
      <w:r>
        <w:t>28. Thực hiện các nhiệm vụ khác do Ủy ban nhân dân, Chủ tịch Ủy ban nhân dân tỉnh giao và theo quy định của pháp luật.</w:t>
      </w:r>
    </w:p>
    <w:p w14:paraId="3C78D0D5" w14:textId="77777777" w:rsidR="00000000" w:rsidRDefault="00000000">
      <w:pPr>
        <w:spacing w:before="120" w:after="280" w:afterAutospacing="1"/>
      </w:pPr>
      <w:bookmarkStart w:id="4" w:name="dieu_3"/>
      <w:r>
        <w:rPr>
          <w:b/>
          <w:bCs/>
        </w:rPr>
        <w:t>Điều 3. Cơ cấu tổ chức bộ máy</w:t>
      </w:r>
      <w:bookmarkEnd w:id="4"/>
    </w:p>
    <w:p w14:paraId="01F04842" w14:textId="77777777" w:rsidR="00000000" w:rsidRDefault="00000000">
      <w:pPr>
        <w:spacing w:before="120" w:after="280" w:afterAutospacing="1"/>
      </w:pPr>
      <w:r>
        <w:t>1. Lãnh đạo Sở</w:t>
      </w:r>
    </w:p>
    <w:p w14:paraId="7A10CD63" w14:textId="77777777" w:rsidR="00000000" w:rsidRDefault="00000000">
      <w:pPr>
        <w:spacing w:before="120" w:after="280" w:afterAutospacing="1"/>
      </w:pPr>
      <w:r>
        <w:t>a) Sở Nội vụ có Giám đốc và 04 Phó Giám đốc Sở;</w:t>
      </w:r>
    </w:p>
    <w:p w14:paraId="71A43EC2" w14:textId="77777777" w:rsidR="00000000" w:rsidRDefault="00000000">
      <w:pPr>
        <w:spacing w:before="120" w:after="280" w:afterAutospacing="1"/>
      </w:pPr>
      <w:r>
        <w:t>b) Giám đốc Sở Nội vụ là Ủy viên Ủy ban nhân dân cấp tỉnh do Hội đồng nhân dân tỉnh bầu, là người đứng đầu của Sở do Chủ tịch UBND tỉnh bổ nhiệm, chịu trách nhiệm trước UBND, Chủ tịch UBND tỉnh và trước pháp luật về thực hiện chức năng, nhiệm vụ, quyền hạn của Sở và thực hiện nhiệm vụ, quyền hạn của Ủy viên Ủy ban nhân dân tỉnh theo quy chế làm việc và phân công của UBND tỉnh.</w:t>
      </w:r>
    </w:p>
    <w:p w14:paraId="450889B1" w14:textId="77777777" w:rsidR="00000000" w:rsidRDefault="00000000">
      <w:pPr>
        <w:spacing w:before="120" w:after="280" w:afterAutospacing="1"/>
      </w:pPr>
      <w:r>
        <w:t>c) Phó Giám đốc Sở Nội vụ do Chủ tịch UBND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Nội vụ. Phó Giám đốc Sở không kiêm nhiệm người đứng đầu tổ chức, đơn vị thuộc và trực thuộc Sở, trừ trường hợp pháp luật có quy định khác.</w:t>
      </w:r>
    </w:p>
    <w:p w14:paraId="739736D2" w14:textId="77777777" w:rsidR="00000000" w:rsidRDefault="00000000">
      <w:pPr>
        <w:spacing w:before="120" w:after="280" w:afterAutospacing="1"/>
      </w:pPr>
      <w:r>
        <w:t>d) Giám đốc và Phó Giám đốc Sở Nội vụ do Chủ tịch UBND tỉnh quyết định bổ nhiệm theo quy định của Đảng và Nhà nước. Việc bổ nhiệm lại, miễn nhiệm, điều động, luân chuyển, khen thưởng, kỷ luật, cho từ chức, nghỉ hưu và thực hiện chế độ, chính sách khác đối với Giám đốc, Phó Giám đốc Sở Nội vụ do Chủ tịch UBND tỉnh quyết định theo quy định của Đảng và Nhà nước.</w:t>
      </w:r>
    </w:p>
    <w:p w14:paraId="0B1F093C" w14:textId="77777777" w:rsidR="00000000" w:rsidRDefault="00000000">
      <w:pPr>
        <w:spacing w:before="120" w:after="280" w:afterAutospacing="1"/>
      </w:pPr>
      <w:r>
        <w:t>2. Các tổ chức, đơn vị thuộc và trực thuộc Sở Nội vụ gồm:</w:t>
      </w:r>
    </w:p>
    <w:p w14:paraId="40B1E87C" w14:textId="77777777" w:rsidR="00000000" w:rsidRDefault="00000000">
      <w:pPr>
        <w:spacing w:before="120" w:after="280" w:afterAutospacing="1"/>
      </w:pPr>
      <w:r>
        <w:t>a) Các phòng chuyên môn nghiệp vụ thuộc Sở gồm:</w:t>
      </w:r>
    </w:p>
    <w:p w14:paraId="0430C4E7" w14:textId="77777777" w:rsidR="00000000" w:rsidRDefault="00000000">
      <w:pPr>
        <w:spacing w:before="120" w:after="280" w:afterAutospacing="1"/>
      </w:pPr>
      <w:r>
        <w:t>- Phòng Tổ chức, biên chế và tổ chức phi chính phủ;</w:t>
      </w:r>
    </w:p>
    <w:p w14:paraId="5DFE7BF4" w14:textId="77777777" w:rsidR="00000000" w:rsidRDefault="00000000">
      <w:pPr>
        <w:spacing w:before="120" w:after="280" w:afterAutospacing="1"/>
      </w:pPr>
      <w:r>
        <w:t>- Phòng Công chức, viên chức;</w:t>
      </w:r>
    </w:p>
    <w:p w14:paraId="06E615AA" w14:textId="77777777" w:rsidR="00000000" w:rsidRDefault="00000000">
      <w:pPr>
        <w:spacing w:before="120" w:after="280" w:afterAutospacing="1"/>
      </w:pPr>
      <w:r>
        <w:t>- Phòng Xây dựng chính quyền và công tác thanh niên;</w:t>
      </w:r>
    </w:p>
    <w:p w14:paraId="43D9BBF3" w14:textId="77777777" w:rsidR="00000000" w:rsidRDefault="00000000">
      <w:pPr>
        <w:spacing w:before="120" w:after="280" w:afterAutospacing="1"/>
      </w:pPr>
      <w:r>
        <w:t>- Phòng Cải cách hành chính - Văn thư Lưu trữ;</w:t>
      </w:r>
    </w:p>
    <w:p w14:paraId="130C4507" w14:textId="77777777" w:rsidR="00000000" w:rsidRDefault="00000000">
      <w:pPr>
        <w:spacing w:before="120" w:after="280" w:afterAutospacing="1"/>
      </w:pPr>
      <w:r>
        <w:t>- Văn phòng Sở;</w:t>
      </w:r>
    </w:p>
    <w:p w14:paraId="58C0D8A9" w14:textId="77777777" w:rsidR="00000000" w:rsidRDefault="00000000">
      <w:pPr>
        <w:spacing w:before="120" w:after="280" w:afterAutospacing="1"/>
      </w:pPr>
      <w:r>
        <w:t>- Thanh tra Sở.</w:t>
      </w:r>
    </w:p>
    <w:p w14:paraId="7944B14B" w14:textId="77777777" w:rsidR="00000000" w:rsidRDefault="00000000">
      <w:pPr>
        <w:spacing w:before="120" w:after="280" w:afterAutospacing="1"/>
      </w:pPr>
      <w:r>
        <w:t>b) Các Ban trực thuộc Sở gồm:</w:t>
      </w:r>
    </w:p>
    <w:p w14:paraId="5B528BA5" w14:textId="77777777" w:rsidR="00000000" w:rsidRDefault="00000000">
      <w:pPr>
        <w:spacing w:before="120" w:after="280" w:afterAutospacing="1"/>
      </w:pPr>
      <w:r>
        <w:t>- Ban Thi đua - Khen thưởng;</w:t>
      </w:r>
    </w:p>
    <w:p w14:paraId="08C42D75" w14:textId="77777777" w:rsidR="00000000" w:rsidRDefault="00000000">
      <w:pPr>
        <w:spacing w:before="120" w:after="280" w:afterAutospacing="1"/>
      </w:pPr>
      <w:r>
        <w:t>- Ban Tôn giáo.</w:t>
      </w:r>
    </w:p>
    <w:p w14:paraId="6910A649" w14:textId="77777777" w:rsidR="00000000" w:rsidRDefault="00000000">
      <w:pPr>
        <w:spacing w:before="120" w:after="280" w:afterAutospacing="1"/>
      </w:pPr>
      <w:r>
        <w:t>c) Đơn vị sự nghiệp công lập trực thuộc Sở gồm:</w:t>
      </w:r>
    </w:p>
    <w:p w14:paraId="3EC834FB" w14:textId="77777777" w:rsidR="00000000" w:rsidRDefault="00000000">
      <w:pPr>
        <w:spacing w:before="120" w:after="280" w:afterAutospacing="1"/>
      </w:pPr>
      <w:r>
        <w:t>- Trung tâm Lưu trữ lịch sử</w:t>
      </w:r>
    </w:p>
    <w:p w14:paraId="21A561B2" w14:textId="77777777" w:rsidR="00000000" w:rsidRDefault="00000000">
      <w:pPr>
        <w:spacing w:before="120" w:after="280" w:afterAutospacing="1"/>
      </w:pPr>
      <w:bookmarkStart w:id="5" w:name="dieu_4"/>
      <w:r>
        <w:rPr>
          <w:b/>
          <w:bCs/>
        </w:rPr>
        <w:t>Điều 4. Điều khoản thi hành</w:t>
      </w:r>
      <w:bookmarkEnd w:id="5"/>
    </w:p>
    <w:p w14:paraId="60A19B57" w14:textId="77777777" w:rsidR="00000000" w:rsidRDefault="00000000">
      <w:pPr>
        <w:spacing w:before="120" w:after="280" w:afterAutospacing="1"/>
      </w:pPr>
      <w:r>
        <w:t>Giám đốc Sở trình UBND tỉnh, Chủ tịch UBND tỉnh ban hành quy định chức năng, nhiệm vụ, quyền hạn và cơ cấu tổ chức của Ban, Trung tâm để triển khai thực hiện.</w:t>
      </w:r>
    </w:p>
    <w:p w14:paraId="32D142DB" w14:textId="77777777" w:rsidR="00000000" w:rsidRDefault="00000000">
      <w:pPr>
        <w:spacing w:before="120" w:after="280" w:afterAutospacing="1"/>
      </w:pPr>
      <w:r>
        <w:t>Quyết định này có hiệu lực kể từ ngày ký và thay thế Quyết định số 02/2015/QĐ-UBND ngày 10/02/2015 của UBND tỉnh Quảng Trị về việc ban hành Quy định chức năng, nhiệm vụ, quyền hạn và cơ cấu tổ chức của Sở Nội vụ tỉnh Quảng Trị.</w:t>
      </w:r>
    </w:p>
    <w:p w14:paraId="20FE94C4" w14:textId="77777777" w:rsidR="00000000" w:rsidRDefault="00000000">
      <w:pPr>
        <w:spacing w:before="120" w:after="280" w:afterAutospacing="1"/>
      </w:pPr>
      <w:r>
        <w:t>Chánh Văn phòng Uỷ ban nhân dân tỉnh, Giám đốc Sở Nội vụ và Thủ trưởng các cơ quan, đơn vị liên quan chịu trách nhiệm thi hành quyết định này./.</w:t>
      </w:r>
    </w:p>
    <w:p w14:paraId="619DE86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0A9D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EAE43D" w14:textId="77777777" w:rsidR="00000000" w:rsidRDefault="00000000">
            <w:pPr>
              <w:spacing w:before="120"/>
            </w:pPr>
            <w:r>
              <w:rPr>
                <w:b/>
                <w:bCs/>
                <w:i/>
                <w:iCs/>
              </w:rPr>
              <w:br/>
              <w:t>Nơi nhận:</w:t>
            </w:r>
            <w:r>
              <w:rPr>
                <w:b/>
                <w:bCs/>
                <w:i/>
                <w:iCs/>
              </w:rPr>
              <w:br/>
            </w:r>
            <w:r>
              <w:rPr>
                <w:sz w:val="16"/>
              </w:rPr>
              <w:t>- Như Điều 4;</w:t>
            </w:r>
            <w:r>
              <w:rPr>
                <w:sz w:val="16"/>
              </w:rPr>
              <w:br/>
              <w:t>- Bộ Nội vụ (b/c);</w:t>
            </w:r>
            <w:r>
              <w:rPr>
                <w:sz w:val="16"/>
              </w:rPr>
              <w:br/>
              <w:t>- Vụ Pháp chế, Bộ Nội vụ;</w:t>
            </w:r>
            <w:r>
              <w:rPr>
                <w:sz w:val="16"/>
              </w:rPr>
              <w:br/>
              <w:t>- Cục Kiểm tra VB QPPL, Bộ Tư pháp;</w:t>
            </w:r>
            <w:r>
              <w:rPr>
                <w:sz w:val="16"/>
              </w:rPr>
              <w:br/>
              <w:t>- Chủ tịch, các PCT UBND tỉnh;</w:t>
            </w:r>
            <w:r>
              <w:rPr>
                <w:sz w:val="16"/>
              </w:rPr>
              <w:br/>
              <w:t>- Sở Nội vụ ;</w:t>
            </w:r>
            <w:r>
              <w:rPr>
                <w:sz w:val="16"/>
              </w:rPr>
              <w:br/>
              <w:t>- Trung tâm Tin học tỉnh (công báo);</w:t>
            </w:r>
            <w:r>
              <w:rPr>
                <w:sz w:val="16"/>
              </w:rPr>
              <w:br/>
              <w:t>- UBND các huyện, thành phố, thị xã;</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429994" w14:textId="77777777" w:rsidR="00000000" w:rsidRDefault="00000000">
            <w:pPr>
              <w:spacing w:before="120"/>
              <w:jc w:val="center"/>
            </w:pPr>
            <w:r>
              <w:rPr>
                <w:b/>
                <w:bCs/>
              </w:rPr>
              <w:t>TM. ỦY BAN NHÂN DÂN</w:t>
            </w:r>
            <w:r>
              <w:rPr>
                <w:b/>
                <w:bCs/>
              </w:rPr>
              <w:br/>
              <w:t>CHỦ TỊCH</w:t>
            </w:r>
            <w:r>
              <w:br/>
            </w:r>
            <w:r>
              <w:br/>
            </w:r>
            <w:r>
              <w:br/>
            </w:r>
            <w:r>
              <w:br/>
            </w:r>
            <w:r>
              <w:br/>
            </w:r>
            <w:r>
              <w:rPr>
                <w:b/>
                <w:bCs/>
              </w:rPr>
              <w:t>Võ Văn Hưng</w:t>
            </w:r>
          </w:p>
        </w:tc>
      </w:tr>
    </w:tbl>
    <w:p w14:paraId="73380E34" w14:textId="77777777" w:rsidR="00580424" w:rsidRDefault="00000000">
      <w:pPr>
        <w:spacing w:before="120" w:after="280" w:afterAutospacing="1"/>
      </w:pPr>
      <w:r>
        <w:t> </w:t>
      </w:r>
    </w:p>
    <w:sectPr w:rsidR="005804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9C"/>
    <w:rsid w:val="0027699C"/>
    <w:rsid w:val="005804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7406D"/>
  <w15:chartTrackingRefBased/>
  <w15:docId w15:val="{764A5A39-F5C5-4563-BB09-74D18A1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4109</Words>
  <Characters>23422</Characters>
  <Application>Microsoft Office Word</Application>
  <DocSecurity>0</DocSecurity>
  <Lines>195</Lines>
  <Paragraphs>54</Paragraphs>
  <ScaleCrop>false</ScaleCrop>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2023-01-12T10:42:00Z</dcterms:created>
  <dcterms:modified xsi:type="dcterms:W3CDTF">2023-01-12T10:42:00Z</dcterms:modified>
</cp:coreProperties>
</file>